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8D6A86">
      <w:pPr>
        <w:spacing w:before="0" w:after="0" w:line="359" w:lineRule="exact"/>
        <w:ind w:left="114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610112;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47pt;margin-top:338.95pt;height:140.1pt;width:488.95pt;mso-position-horizontal-relative:page;mso-position-vertical-relative:page;z-index:-251611136;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pict>
          <v:shape id="_x0000_s1030" o:spid="_x0000_s1030" o:spt="75" type="#_x0000_t75" style="position:absolute;left:0pt;margin-left:59.8pt;margin-top:280.4pt;height:8.75pt;width:4.25pt;mso-position-horizontal-relative:page;mso-position-vertical-relative:page;z-index:-251613184;mso-width-relative:page;mso-height-relative:page;" filled="f" o:preferrelative="t" stroked="f" coordsize="21600,21600">
            <v:path/>
            <v:fill on="f" focussize="0,0"/>
            <v:stroke on="f" joinstyle="miter"/>
            <v:imagedata r:id="rId8" o:title=""/>
            <o:lock v:ext="edit" aspectratio="t"/>
          </v:shape>
        </w:pict>
      </w:r>
      <w:r>
        <w:pict>
          <v:shape id="_x0000_s1031" o:spid="_x0000_s1031" o:spt="75" type="#_x0000_t75" style="position:absolute;left:0pt;margin-left:53pt;margin-top:641.4pt;height:89.8pt;width:325.4pt;mso-position-horizontal-relative:page;mso-position-vertical-relative:page;z-index:-251614208;mso-width-relative:page;mso-height-relative:page;" filled="f" o:preferrelative="t" stroked="f" coordsize="21600,21600">
            <v:path/>
            <v:fill on="f" focussize="0,0"/>
            <v:stroke on="f" joinstyle="miter"/>
            <v:imagedata r:id="rId9"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年普通高中学业水平选择性考试（陕晋宁青卷）</w:t>
      </w:r>
    </w:p>
    <w:p w14:paraId="75DC7D1A">
      <w:pPr>
        <w:spacing w:before="275" w:after="0" w:line="325" w:lineRule="exact"/>
        <w:ind w:left="1808" w:right="0" w:firstLine="0"/>
        <w:jc w:val="left"/>
        <w:rPr>
          <w:rFonts w:ascii="Times New Roman"/>
          <w:color w:val="000000"/>
          <w:spacing w:val="0"/>
          <w:sz w:val="32"/>
        </w:rPr>
      </w:pPr>
      <w:r>
        <w:rPr>
          <w:rFonts w:ascii="宋体" w:hAnsi="宋体" w:cs="宋体"/>
          <w:color w:val="000000"/>
          <w:spacing w:val="2"/>
          <w:sz w:val="32"/>
        </w:rPr>
        <w:t>陕西、山西、宁夏、青海四省（陕晋宁青）</w:t>
      </w:r>
    </w:p>
    <w:p w14:paraId="2B9B7C72">
      <w:pPr>
        <w:spacing w:before="299" w:after="0" w:line="325" w:lineRule="exact"/>
        <w:ind w:left="4394" w:right="0" w:firstLine="0"/>
        <w:jc w:val="left"/>
        <w:rPr>
          <w:rFonts w:ascii="Times New Roman"/>
          <w:color w:val="000000"/>
          <w:spacing w:val="0"/>
          <w:sz w:val="32"/>
        </w:rPr>
      </w:pPr>
      <w:r>
        <w:rPr>
          <w:rFonts w:ascii="宋体" w:hAnsi="宋体" w:cs="宋体"/>
          <w:color w:val="000000"/>
          <w:spacing w:val="0"/>
          <w:sz w:val="32"/>
        </w:rPr>
        <w:t>生物学</w:t>
      </w:r>
    </w:p>
    <w:p w14:paraId="0D4620FE">
      <w:pPr>
        <w:spacing w:before="202" w:after="0" w:line="276" w:lineRule="exact"/>
        <w:ind w:left="2889" w:right="0" w:firstLine="0"/>
        <w:jc w:val="left"/>
        <w:rPr>
          <w:rFonts w:ascii="Times New Roman"/>
          <w:color w:val="000000"/>
          <w:spacing w:val="0"/>
          <w:sz w:val="24"/>
        </w:rPr>
      </w:pPr>
      <w:r>
        <w:rPr>
          <w:rFonts w:ascii="宋体" w:hAnsi="宋体" w:cs="宋体"/>
          <w:color w:val="000000"/>
          <w:spacing w:val="0"/>
          <w:sz w:val="24"/>
        </w:rPr>
        <w:t>本试卷共</w:t>
      </w:r>
      <w:r>
        <w:rPr>
          <w:rFonts w:ascii="Times New Roman"/>
          <w:color w:val="000000"/>
          <w:spacing w:val="0"/>
          <w:sz w:val="24"/>
        </w:rPr>
        <w:t xml:space="preserve"> </w:t>
      </w:r>
      <w:r>
        <w:rPr>
          <w:rFonts w:ascii="Times New Roman"/>
          <w:b/>
          <w:color w:val="000000"/>
          <w:spacing w:val="-1"/>
          <w:sz w:val="24"/>
        </w:rPr>
        <w:t xml:space="preserve">100 </w:t>
      </w:r>
      <w:r>
        <w:rPr>
          <w:rFonts w:ascii="宋体" w:hAnsi="宋体" w:cs="宋体"/>
          <w:color w:val="000000"/>
          <w:spacing w:val="2"/>
          <w:sz w:val="24"/>
        </w:rPr>
        <w:t>分，考试时间</w:t>
      </w:r>
      <w:r>
        <w:rPr>
          <w:rFonts w:ascii="Times New Roman"/>
          <w:color w:val="000000"/>
          <w:spacing w:val="-1"/>
          <w:sz w:val="24"/>
        </w:rPr>
        <w:t xml:space="preserve"> </w:t>
      </w:r>
      <w:r>
        <w:rPr>
          <w:rFonts w:ascii="Times New Roman"/>
          <w:b/>
          <w:color w:val="000000"/>
          <w:spacing w:val="-1"/>
          <w:sz w:val="24"/>
        </w:rPr>
        <w:t>75</w:t>
      </w:r>
      <w:r>
        <w:rPr>
          <w:rFonts w:ascii="Times New Roman"/>
          <w:b/>
          <w:color w:val="000000"/>
          <w:spacing w:val="0"/>
          <w:sz w:val="24"/>
        </w:rPr>
        <w:t xml:space="preserve"> </w:t>
      </w:r>
      <w:r>
        <w:rPr>
          <w:rFonts w:ascii="宋体" w:hAnsi="宋体" w:cs="宋体"/>
          <w:color w:val="000000"/>
          <w:spacing w:val="0"/>
          <w:sz w:val="24"/>
        </w:rPr>
        <w:t>分钟。</w:t>
      </w:r>
    </w:p>
    <w:p w14:paraId="5024D6B5">
      <w:pPr>
        <w:spacing w:before="96"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16</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48</w:t>
      </w:r>
      <w:r>
        <w:rPr>
          <w:rFonts w:ascii="Times New Roman"/>
          <w:b/>
          <w:color w:val="000000"/>
          <w:spacing w:val="0"/>
          <w:sz w:val="24"/>
        </w:rPr>
        <w:t xml:space="preserve"> </w:t>
      </w:r>
      <w:r>
        <w:rPr>
          <w:rFonts w:ascii="宋体" w:hAnsi="宋体" w:cs="宋体"/>
          <w:color w:val="000000"/>
          <w:spacing w:val="1"/>
          <w:sz w:val="24"/>
        </w:rPr>
        <w:t>分。在每小题给出的四个选项中，只有一</w:t>
      </w:r>
    </w:p>
    <w:p w14:paraId="1F993798">
      <w:pPr>
        <w:spacing w:before="103" w:after="0" w:line="250" w:lineRule="exact"/>
        <w:ind w:left="0" w:right="0" w:firstLine="0"/>
        <w:jc w:val="left"/>
        <w:rPr>
          <w:rFonts w:ascii="Times New Roman"/>
          <w:color w:val="000000"/>
          <w:spacing w:val="0"/>
          <w:sz w:val="24"/>
        </w:rPr>
      </w:pPr>
      <w:r>
        <w:rPr>
          <w:rFonts w:ascii="宋体" w:hAnsi="宋体" w:cs="宋体"/>
          <w:color w:val="000000"/>
          <w:spacing w:val="0"/>
          <w:sz w:val="24"/>
        </w:rPr>
        <w:t>项是符合题目要求的。</w:t>
      </w:r>
    </w:p>
    <w:p w14:paraId="4602A2DF">
      <w:pPr>
        <w:spacing w:before="179"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佝偻病伴发的手足抽搐症状与人体内某种元素缺乏有关。该元素还可以（</w:t>
      </w:r>
      <w:r>
        <w:rPr>
          <w:rFonts w:ascii="Times New Roman"/>
          <w:color w:val="000000"/>
          <w:spacing w:val="368"/>
          <w:sz w:val="21"/>
        </w:rPr>
        <w:t xml:space="preserve"> </w:t>
      </w:r>
      <w:r>
        <w:rPr>
          <w:rFonts w:ascii="宋体" w:hAnsi="宋体" w:cs="宋体"/>
          <w:color w:val="000000"/>
          <w:spacing w:val="0"/>
          <w:sz w:val="21"/>
        </w:rPr>
        <w:t>）</w:t>
      </w:r>
    </w:p>
    <w:p w14:paraId="33AC2165">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参与构成叶绿素</w:t>
      </w:r>
      <w:r>
        <w:rPr>
          <w:rFonts w:ascii="Times New Roman"/>
          <w:color w:val="000000"/>
          <w:spacing w:val="304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用于诱导原生质体融合</w:t>
      </w:r>
    </w:p>
    <w:p w14:paraId="1A85F384">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103"/>
          <w:sz w:val="21"/>
        </w:rPr>
        <w:t xml:space="preserve"> </w:t>
      </w:r>
      <w:r>
        <w:rPr>
          <w:rFonts w:ascii="宋体" w:hAnsi="宋体" w:cs="宋体"/>
          <w:color w:val="000000"/>
          <w:spacing w:val="0"/>
          <w:sz w:val="21"/>
        </w:rPr>
        <w:t>辅助血红蛋白携氧</w:t>
      </w:r>
      <w:r>
        <w:rPr>
          <w:rFonts w:ascii="Times New Roman"/>
          <w:color w:val="000000"/>
          <w:spacing w:val="284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参与构成甲状腺激素</w:t>
      </w:r>
    </w:p>
    <w:p w14:paraId="259AAAB5">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某樱桃品种由北方引种到南方后，栽培于平地和同一地区高山的相比，花芽小且产量较低。研究人员分</w:t>
      </w:r>
    </w:p>
    <w:p w14:paraId="162CE04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析了花芽的激素含量，结果如下表。下列叙述错误的是（</w:t>
      </w:r>
      <w:r>
        <w:rPr>
          <w:rFonts w:ascii="Times New Roman"/>
          <w:color w:val="000000"/>
          <w:spacing w:val="368"/>
          <w:sz w:val="21"/>
        </w:rPr>
        <w:t xml:space="preserve"> </w:t>
      </w:r>
      <w:r>
        <w:rPr>
          <w:rFonts w:ascii="宋体" w:hAnsi="宋体" w:cs="宋体"/>
          <w:color w:val="000000"/>
          <w:spacing w:val="0"/>
          <w:sz w:val="21"/>
        </w:rPr>
        <w:t>）</w:t>
      </w:r>
    </w:p>
    <w:p w14:paraId="364D754F">
      <w:pPr>
        <w:spacing w:before="244" w:after="0" w:line="317" w:lineRule="exact"/>
        <w:ind w:left="21" w:right="1175" w:firstLine="4806"/>
        <w:jc w:val="left"/>
        <w:rPr>
          <w:rFonts w:ascii="Times New Roman"/>
          <w:color w:val="000000"/>
          <w:spacing w:val="0"/>
          <w:sz w:val="21"/>
        </w:rPr>
      </w:pPr>
      <w:r>
        <w:rPr>
          <w:rFonts w:ascii="宋体" w:hAnsi="宋体" w:cs="宋体"/>
          <w:color w:val="000000"/>
          <w:spacing w:val="0"/>
          <w:sz w:val="21"/>
        </w:rPr>
        <w:t>激素含量（</w:t>
      </w:r>
      <w:r>
        <w:rPr>
          <w:rFonts w:ascii="Times New Roman" w:hAnsi="Times New Roman" w:cs="Times New Roman"/>
          <w:color w:val="000000"/>
          <w:spacing w:val="0"/>
          <w:sz w:val="21"/>
        </w:rPr>
        <w:t>ng·g</w:t>
      </w:r>
      <w:r>
        <w:rPr>
          <w:rFonts w:ascii="Times New Roman"/>
          <w:color w:val="000000"/>
          <w:spacing w:val="0"/>
          <w:sz w:val="23"/>
          <w:vertAlign w:val="superscript"/>
        </w:rPr>
        <w:t>-1</w:t>
      </w:r>
      <w:r>
        <w:rPr>
          <w:rFonts w:ascii="宋体" w:hAnsi="宋体" w:cs="宋体"/>
          <w:color w:val="000000"/>
          <w:spacing w:val="0"/>
          <w:sz w:val="21"/>
        </w:rPr>
        <w:t>）</w:t>
      </w:r>
      <w:r>
        <w:rPr>
          <w:rFonts w:ascii="Times New Roman"/>
          <w:color w:val="000000"/>
          <w:spacing w:val="1187"/>
          <w:sz w:val="21"/>
        </w:rPr>
        <w:t xml:space="preserve"> </w:t>
      </w:r>
      <w:r>
        <w:rPr>
          <w:rFonts w:ascii="宋体" w:hAnsi="宋体" w:cs="宋体"/>
          <w:color w:val="000000"/>
          <w:spacing w:val="0"/>
          <w:sz w:val="21"/>
        </w:rPr>
        <w:t>每</w:t>
      </w:r>
      <w:r>
        <w:rPr>
          <w:rFonts w:ascii="Times New Roman"/>
          <w:color w:val="000000"/>
          <w:spacing w:val="-8"/>
          <w:sz w:val="21"/>
        </w:rPr>
        <w:t xml:space="preserve"> </w:t>
      </w:r>
      <w:r>
        <w:rPr>
          <w:rFonts w:ascii="Times New Roman"/>
          <w:color w:val="000000"/>
          <w:spacing w:val="0"/>
          <w:sz w:val="21"/>
        </w:rPr>
        <w:t>100</w:t>
      </w:r>
      <w:r>
        <w:rPr>
          <w:rFonts w:ascii="Times New Roman"/>
          <w:color w:val="000000"/>
          <w:spacing w:val="-8"/>
          <w:sz w:val="21"/>
        </w:rPr>
        <w:t xml:space="preserve"> </w:t>
      </w:r>
      <w:r>
        <w:rPr>
          <w:rFonts w:ascii="宋体" w:hAnsi="宋体" w:cs="宋体"/>
          <w:color w:val="000000"/>
          <w:spacing w:val="0"/>
          <w:sz w:val="21"/>
        </w:rPr>
        <w:t>个花芽的质 栽培地点</w:t>
      </w:r>
      <w:r>
        <w:rPr>
          <w:rFonts w:ascii="Times New Roman"/>
          <w:color w:val="000000"/>
          <w:spacing w:val="197"/>
          <w:sz w:val="21"/>
        </w:rPr>
        <w:t xml:space="preserve"> </w:t>
      </w:r>
      <w:r>
        <w:rPr>
          <w:rFonts w:ascii="宋体" w:hAnsi="宋体" w:cs="宋体"/>
          <w:color w:val="000000"/>
          <w:spacing w:val="0"/>
          <w:sz w:val="21"/>
        </w:rPr>
        <w:t>海拔（</w:t>
      </w:r>
      <w:r>
        <w:rPr>
          <w:rFonts w:ascii="Times New Roman"/>
          <w:color w:val="000000"/>
          <w:spacing w:val="0"/>
          <w:sz w:val="21"/>
        </w:rPr>
        <w:t>m</w:t>
      </w:r>
      <w:r>
        <w:rPr>
          <w:rFonts w:ascii="宋体" w:hAnsi="宋体" w:cs="宋体"/>
          <w:color w:val="000000"/>
          <w:spacing w:val="0"/>
          <w:sz w:val="21"/>
        </w:rPr>
        <w:t>）</w:t>
      </w:r>
      <w:r>
        <w:rPr>
          <w:rFonts w:ascii="Times New Roman"/>
          <w:color w:val="000000"/>
          <w:spacing w:val="85"/>
          <w:sz w:val="21"/>
        </w:rPr>
        <w:t xml:space="preserve"> </w:t>
      </w:r>
      <w:r>
        <w:rPr>
          <w:rFonts w:ascii="宋体" w:hAnsi="宋体" w:cs="宋体"/>
          <w:color w:val="000000"/>
          <w:spacing w:val="-14"/>
          <w:sz w:val="21"/>
        </w:rPr>
        <w:t>年均温度（</w:t>
      </w:r>
      <w:r>
        <w:rPr>
          <w:rFonts w:ascii="新宋体" w:hAnsi="新宋体" w:cs="新宋体"/>
          <w:color w:val="000000"/>
          <w:spacing w:val="5"/>
          <w:sz w:val="21"/>
        </w:rPr>
        <w:t>℃</w:t>
      </w:r>
      <w:r>
        <w:rPr>
          <w:rFonts w:ascii="宋体" w:hAnsi="宋体" w:cs="宋体"/>
          <w:color w:val="000000"/>
          <w:spacing w:val="0"/>
          <w:sz w:val="21"/>
        </w:rPr>
        <w:t>）</w:t>
      </w:r>
    </w:p>
    <w:p w14:paraId="3526A503">
      <w:pPr>
        <w:spacing w:before="0" w:after="0" w:line="243" w:lineRule="exact"/>
        <w:ind w:left="7837" w:right="0" w:firstLine="0"/>
        <w:jc w:val="left"/>
        <w:rPr>
          <w:rFonts w:ascii="Times New Roman"/>
          <w:color w:val="000000"/>
          <w:spacing w:val="0"/>
          <w:sz w:val="21"/>
        </w:rPr>
      </w:pPr>
      <w:r>
        <w:rPr>
          <w:rFonts w:ascii="宋体" w:hAnsi="宋体" w:cs="宋体"/>
          <w:color w:val="000000"/>
          <w:spacing w:val="0"/>
          <w:sz w:val="21"/>
        </w:rPr>
        <w:t>量（</w:t>
      </w:r>
      <w:r>
        <w:rPr>
          <w:rFonts w:ascii="Times New Roman"/>
          <w:color w:val="000000"/>
          <w:spacing w:val="0"/>
          <w:sz w:val="21"/>
        </w:rPr>
        <w:t>g</w:t>
      </w:r>
      <w:r>
        <w:rPr>
          <w:rFonts w:ascii="宋体" w:hAnsi="宋体" w:cs="宋体"/>
          <w:color w:val="000000"/>
          <w:spacing w:val="0"/>
          <w:sz w:val="21"/>
        </w:rPr>
        <w:t>）</w:t>
      </w:r>
    </w:p>
    <w:p w14:paraId="583B7BC2">
      <w:pPr>
        <w:spacing w:before="0" w:after="0" w:line="220" w:lineRule="exact"/>
        <w:ind w:left="3837" w:right="0" w:firstLine="0"/>
        <w:jc w:val="left"/>
        <w:rPr>
          <w:rFonts w:ascii="Times New Roman"/>
          <w:color w:val="000000"/>
          <w:spacing w:val="0"/>
          <w:sz w:val="21"/>
        </w:rPr>
      </w:pPr>
      <w:r>
        <w:rPr>
          <w:rFonts w:ascii="宋体" w:hAnsi="宋体" w:cs="宋体"/>
          <w:color w:val="000000"/>
          <w:spacing w:val="0"/>
          <w:sz w:val="21"/>
        </w:rPr>
        <w:t>细胞分裂素</w:t>
      </w:r>
      <w:r>
        <w:rPr>
          <w:rFonts w:ascii="Times New Roman"/>
          <w:color w:val="000000"/>
          <w:spacing w:val="218"/>
          <w:sz w:val="21"/>
        </w:rPr>
        <w:t xml:space="preserve"> </w:t>
      </w:r>
      <w:r>
        <w:rPr>
          <w:rFonts w:ascii="宋体" w:hAnsi="宋体" w:cs="宋体"/>
          <w:color w:val="000000"/>
          <w:spacing w:val="0"/>
          <w:sz w:val="21"/>
        </w:rPr>
        <w:t>赤霉素</w:t>
      </w:r>
      <w:r>
        <w:rPr>
          <w:rFonts w:ascii="Times New Roman"/>
          <w:color w:val="000000"/>
          <w:spacing w:val="218"/>
          <w:sz w:val="21"/>
        </w:rPr>
        <w:t xml:space="preserve"> </w:t>
      </w:r>
      <w:r>
        <w:rPr>
          <w:rFonts w:ascii="宋体" w:hAnsi="宋体" w:cs="宋体"/>
          <w:color w:val="000000"/>
          <w:spacing w:val="0"/>
          <w:sz w:val="21"/>
        </w:rPr>
        <w:t>脱落酸</w:t>
      </w:r>
      <w:r>
        <w:rPr>
          <w:rFonts w:ascii="Times New Roman"/>
          <w:color w:val="000000"/>
          <w:spacing w:val="218"/>
          <w:sz w:val="21"/>
        </w:rPr>
        <w:t xml:space="preserve"> </w:t>
      </w:r>
      <w:r>
        <w:rPr>
          <w:rFonts w:ascii="宋体" w:hAnsi="宋体" w:cs="宋体"/>
          <w:color w:val="000000"/>
          <w:spacing w:val="0"/>
          <w:sz w:val="21"/>
        </w:rPr>
        <w:t>生长素</w:t>
      </w:r>
    </w:p>
    <w:p w14:paraId="1FFAF049">
      <w:pPr>
        <w:spacing w:before="402" w:after="0" w:line="243" w:lineRule="exact"/>
        <w:ind w:left="231" w:right="0" w:firstLine="0"/>
        <w:jc w:val="left"/>
        <w:rPr>
          <w:rFonts w:ascii="Times New Roman"/>
          <w:color w:val="000000"/>
          <w:spacing w:val="0"/>
          <w:sz w:val="21"/>
        </w:rPr>
      </w:pPr>
      <w:r>
        <w:rPr>
          <w:rFonts w:ascii="宋体" w:hAnsi="宋体" w:cs="宋体"/>
          <w:color w:val="000000"/>
          <w:spacing w:val="0"/>
          <w:sz w:val="21"/>
        </w:rPr>
        <w:t>平地</w:t>
      </w:r>
      <w:r>
        <w:rPr>
          <w:rFonts w:ascii="Times New Roman"/>
          <w:color w:val="000000"/>
          <w:spacing w:val="758"/>
          <w:sz w:val="21"/>
        </w:rPr>
        <w:t xml:space="preserve"> </w:t>
      </w:r>
      <w:r>
        <w:rPr>
          <w:rFonts w:ascii="Times New Roman"/>
          <w:color w:val="000000"/>
          <w:spacing w:val="0"/>
          <w:sz w:val="21"/>
        </w:rPr>
        <w:t>10</w:t>
      </w:r>
      <w:r>
        <w:rPr>
          <w:rFonts w:ascii="Times New Roman"/>
          <w:color w:val="000000"/>
          <w:spacing w:val="1011"/>
          <w:sz w:val="21"/>
        </w:rPr>
        <w:t xml:space="preserve"> </w:t>
      </w:r>
      <w:r>
        <w:rPr>
          <w:rFonts w:ascii="Times New Roman"/>
          <w:color w:val="000000"/>
          <w:spacing w:val="0"/>
          <w:sz w:val="21"/>
        </w:rPr>
        <w:t>18.7</w:t>
      </w:r>
      <w:r>
        <w:rPr>
          <w:rFonts w:ascii="Times New Roman"/>
          <w:color w:val="000000"/>
          <w:spacing w:val="1022"/>
          <w:sz w:val="21"/>
        </w:rPr>
        <w:t xml:space="preserve"> </w:t>
      </w:r>
      <w:r>
        <w:rPr>
          <w:rFonts w:ascii="Times New Roman"/>
          <w:color w:val="000000"/>
          <w:spacing w:val="0"/>
          <w:sz w:val="21"/>
        </w:rPr>
        <w:t>17.2</w:t>
      </w:r>
      <w:r>
        <w:rPr>
          <w:rFonts w:ascii="Times New Roman"/>
          <w:color w:val="000000"/>
          <w:spacing w:val="743"/>
          <w:sz w:val="21"/>
        </w:rPr>
        <w:t xml:space="preserve"> </w:t>
      </w:r>
      <w:r>
        <w:rPr>
          <w:rFonts w:ascii="Times New Roman"/>
          <w:color w:val="000000"/>
          <w:spacing w:val="0"/>
          <w:sz w:val="21"/>
        </w:rPr>
        <w:t>4.1</w:t>
      </w:r>
      <w:r>
        <w:rPr>
          <w:rFonts w:ascii="Times New Roman"/>
          <w:color w:val="000000"/>
          <w:spacing w:val="480"/>
          <w:sz w:val="21"/>
        </w:rPr>
        <w:t xml:space="preserve"> </w:t>
      </w:r>
      <w:r>
        <w:rPr>
          <w:rFonts w:ascii="Times New Roman"/>
          <w:color w:val="000000"/>
          <w:spacing w:val="0"/>
          <w:sz w:val="21"/>
        </w:rPr>
        <w:t>102.8</w:t>
      </w:r>
      <w:r>
        <w:rPr>
          <w:rFonts w:ascii="Times New Roman"/>
          <w:color w:val="000000"/>
          <w:spacing w:val="428"/>
          <w:sz w:val="21"/>
        </w:rPr>
        <w:t xml:space="preserve"> </w:t>
      </w:r>
      <w:r>
        <w:rPr>
          <w:rFonts w:ascii="Times New Roman"/>
          <w:color w:val="000000"/>
          <w:spacing w:val="0"/>
          <w:sz w:val="21"/>
        </w:rPr>
        <w:t>43.1</w:t>
      </w:r>
      <w:r>
        <w:rPr>
          <w:rFonts w:ascii="Times New Roman"/>
          <w:color w:val="000000"/>
          <w:spacing w:val="1029"/>
          <w:sz w:val="21"/>
        </w:rPr>
        <w:t xml:space="preserve"> </w:t>
      </w:r>
      <w:r>
        <w:rPr>
          <w:rFonts w:ascii="Times New Roman"/>
          <w:color w:val="000000"/>
          <w:spacing w:val="0"/>
          <w:sz w:val="21"/>
        </w:rPr>
        <w:t>6.6</w:t>
      </w:r>
    </w:p>
    <w:p w14:paraId="2B31FDBE">
      <w:pPr>
        <w:spacing w:before="299" w:after="0" w:line="327" w:lineRule="exact"/>
        <w:ind w:left="231" w:right="0" w:firstLine="0"/>
        <w:jc w:val="left"/>
        <w:rPr>
          <w:rFonts w:ascii="Times New Roman"/>
          <w:color w:val="000000"/>
          <w:spacing w:val="0"/>
          <w:sz w:val="21"/>
        </w:rPr>
      </w:pPr>
      <w:r>
        <w:rPr>
          <w:rFonts w:ascii="宋体" w:hAnsi="宋体" w:cs="宋体"/>
          <w:color w:val="000000"/>
          <w:spacing w:val="0"/>
          <w:sz w:val="21"/>
        </w:rPr>
        <w:t>高山</w:t>
      </w:r>
      <w:r>
        <w:rPr>
          <w:rFonts w:ascii="Times New Roman"/>
          <w:color w:val="000000"/>
          <w:spacing w:val="653"/>
          <w:sz w:val="21"/>
        </w:rPr>
        <w:t xml:space="preserve"> </w:t>
      </w:r>
      <w:r>
        <w:rPr>
          <w:rFonts w:ascii="Times New Roman"/>
          <w:color w:val="000000"/>
          <w:spacing w:val="0"/>
          <w:sz w:val="21"/>
        </w:rPr>
        <w:t>1058</w:t>
      </w:r>
      <w:r>
        <w:rPr>
          <w:rFonts w:ascii="Times New Roman"/>
          <w:color w:val="000000"/>
          <w:spacing w:val="906"/>
          <w:sz w:val="21"/>
        </w:rPr>
        <w:t xml:space="preserve"> </w:t>
      </w:r>
      <w:r>
        <w:rPr>
          <w:rFonts w:ascii="Times New Roman"/>
          <w:color w:val="000000"/>
          <w:spacing w:val="0"/>
          <w:sz w:val="21"/>
        </w:rPr>
        <w:t>13.4</w:t>
      </w:r>
      <w:r>
        <w:rPr>
          <w:rFonts w:ascii="Times New Roman"/>
          <w:color w:val="000000"/>
          <w:spacing w:val="1022"/>
          <w:sz w:val="21"/>
        </w:rPr>
        <w:t xml:space="preserve"> </w:t>
      </w:r>
      <w:r>
        <w:rPr>
          <w:rFonts w:ascii="Times New Roman"/>
          <w:color w:val="000000"/>
          <w:spacing w:val="0"/>
          <w:sz w:val="21"/>
        </w:rPr>
        <w:t>20.9</w:t>
      </w:r>
      <w:r>
        <w:rPr>
          <w:rFonts w:ascii="Times New Roman"/>
          <w:color w:val="000000"/>
          <w:spacing w:val="744"/>
          <w:sz w:val="21"/>
        </w:rPr>
        <w:t xml:space="preserve"> </w:t>
      </w:r>
      <w:r>
        <w:rPr>
          <w:rFonts w:ascii="Times New Roman"/>
          <w:color w:val="000000"/>
          <w:spacing w:val="0"/>
          <w:sz w:val="21"/>
        </w:rPr>
        <w:t>4</w:t>
      </w:r>
      <w:r>
        <w:rPr>
          <w:rFonts w:ascii="Times New Roman"/>
          <w:color w:val="000000"/>
          <w:spacing w:val="-2"/>
          <w:sz w:val="21"/>
        </w:rPr>
        <w:t xml:space="preserve"> </w:t>
      </w:r>
      <w:r>
        <w:rPr>
          <w:rFonts w:ascii="Times New Roman"/>
          <w:color w:val="000000"/>
          <w:spacing w:val="0"/>
          <w:sz w:val="21"/>
        </w:rPr>
        <w:t>9</w:t>
      </w:r>
      <w:r>
        <w:rPr>
          <w:rFonts w:ascii="Times New Roman"/>
          <w:color w:val="000000"/>
          <w:spacing w:val="534"/>
          <w:sz w:val="21"/>
        </w:rPr>
        <w:t xml:space="preserve"> </w:t>
      </w:r>
      <w:r>
        <w:rPr>
          <w:rFonts w:ascii="Times New Roman"/>
          <w:color w:val="000000"/>
          <w:spacing w:val="0"/>
          <w:sz w:val="21"/>
        </w:rPr>
        <w:t>95.9</w:t>
      </w:r>
      <w:r>
        <w:rPr>
          <w:rFonts w:ascii="Times New Roman"/>
          <w:color w:val="000000"/>
          <w:spacing w:val="480"/>
          <w:sz w:val="21"/>
        </w:rPr>
        <w:t xml:space="preserve"> </w:t>
      </w:r>
      <w:r>
        <w:rPr>
          <w:rFonts w:ascii="Times New Roman"/>
          <w:color w:val="000000"/>
          <w:spacing w:val="0"/>
          <w:sz w:val="21"/>
        </w:rPr>
        <w:t>41.9</w:t>
      </w:r>
      <w:r>
        <w:rPr>
          <w:rFonts w:ascii="Times New Roman"/>
          <w:color w:val="000000"/>
          <w:spacing w:val="1029"/>
          <w:sz w:val="21"/>
        </w:rPr>
        <w:t xml:space="preserve"> </w:t>
      </w:r>
      <w:r>
        <w:rPr>
          <w:rFonts w:ascii="Times New Roman"/>
          <w:color w:val="000000"/>
          <w:spacing w:val="0"/>
          <w:sz w:val="21"/>
        </w:rPr>
        <w:t>7.3</w:t>
      </w:r>
    </w:p>
    <w:p w14:paraId="149A0EE6">
      <w:pPr>
        <w:spacing w:before="86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樱桃花芽的发育受多种植物激素的共同调控</w:t>
      </w:r>
    </w:p>
    <w:p w14:paraId="690E753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平地和高山的樱桃花芽激素含量受温度影响</w:t>
      </w:r>
    </w:p>
    <w:p w14:paraId="123FEC8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樱桃花芽发育中赤霉素和脱落酸的作用相反</w:t>
      </w:r>
    </w:p>
    <w:p w14:paraId="6061C9E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生长素与细胞分裂素比值高有利于花芽膨大</w:t>
      </w:r>
    </w:p>
    <w:p w14:paraId="3F5FD05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我国是世界上最大的柠檬酸生产国。利用黑曲霉通过深层通气液体发酵技术生产柠檬酸，流程如下图。</w:t>
      </w:r>
    </w:p>
    <w:p w14:paraId="0C18D1C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7608248F">
      <w:pPr>
        <w:spacing w:before="211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淀粉水解糖为发酵提供碳源和能源</w:t>
      </w:r>
      <w:r>
        <w:rPr>
          <w:rFonts w:ascii="Times New Roman"/>
          <w:color w:val="000000"/>
          <w:spacing w:val="136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扩大培养可提供足量的黑曲霉菌种</w:t>
      </w:r>
    </w:p>
    <w:p w14:paraId="4A5EB7C4">
      <w:pPr>
        <w:spacing w:before="34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72DA3CBC">
      <w:pPr>
        <w:spacing w:before="0" w:after="0" w:line="0" w:lineRule="atLeast"/>
        <w:ind w:left="0" w:right="0" w:firstLine="0"/>
        <w:jc w:val="left"/>
        <w:rPr>
          <w:rFonts w:ascii="Arial"/>
          <w:color w:val="FF0000"/>
          <w:spacing w:val="0"/>
          <w:sz w:val="2"/>
        </w:rPr>
      </w:pPr>
    </w:p>
    <w:p w14:paraId="7F4B28F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A1AB9B">
      <w:pPr>
        <w:pStyle w:val="4"/>
        <w:sectPr>
          <w:pgSz w:w="11900" w:h="16840"/>
          <w:pgMar w:top="1464" w:right="100" w:bottom="0" w:left="1080" w:header="720" w:footer="720" w:gutter="0"/>
          <w:pgNumType w:start="1"/>
          <w:cols w:space="720" w:num="1"/>
          <w:docGrid w:linePitch="1" w:charSpace="0"/>
        </w:sectPr>
      </w:pPr>
    </w:p>
    <w:p w14:paraId="5BAC2698">
      <w:pPr>
        <w:spacing w:before="0" w:after="0" w:line="0" w:lineRule="atLeast"/>
        <w:ind w:left="0" w:right="0" w:firstLine="0"/>
        <w:jc w:val="left"/>
        <w:rPr>
          <w:rFonts w:ascii="Arial"/>
          <w:color w:val="FF0000"/>
          <w:spacing w:val="0"/>
          <w:sz w:val="2"/>
        </w:rPr>
      </w:pPr>
    </w:p>
    <w:p w14:paraId="13237803">
      <w:pPr>
        <w:spacing w:before="0" w:after="0" w:line="243" w:lineRule="exact"/>
        <w:ind w:left="0" w:right="0" w:firstLine="0"/>
        <w:jc w:val="left"/>
        <w:rPr>
          <w:rFonts w:ascii="Times New Roman"/>
          <w:color w:val="000000"/>
          <w:spacing w:val="0"/>
          <w:sz w:val="21"/>
        </w:rPr>
      </w:pPr>
      <w:bookmarkStart w:id="1" w:name="br2"/>
      <w:bookmarkEnd w:id="1"/>
      <w:r>
        <w:pict>
          <v:shape id="_x0000_s1034" o:spid="_x0000_s1034" o:spt="75" type="#_x0000_t75" style="position:absolute;left:0pt;margin-left:404.15pt;margin-top:72.55pt;height:2.75pt;width:2.75pt;mso-position-horizontal-relative:page;mso-position-vertical-relative:page;z-index:-251615232;mso-width-relative:page;mso-height-relative:page;" filled="f" o:preferrelative="t" stroked="f" coordsize="21600,21600">
            <v:path/>
            <v:fill on="f" focussize="0,0"/>
            <v:stroke on="f" joinstyle="miter"/>
            <v:imagedata r:id="rId10" o:title=""/>
            <o:lock v:ext="edit" aspectratio="t"/>
          </v:shape>
        </w:pict>
      </w:r>
      <w:r>
        <w:pict>
          <v:shape id="_x0000_s1035" o:spid="_x0000_s1035" o:spt="75" type="#_x0000_t75" style="position:absolute;left:0pt;margin-left:47pt;margin-top:462.8pt;height:98.05pt;width:234.6pt;mso-position-horizontal-relative:page;mso-position-vertical-relative:page;z-index:-251616256;mso-width-relative:page;mso-height-relative:page;" filled="f" o:preferrelative="t" stroked="f" coordsize="21600,21600">
            <v:path/>
            <v:fill on="f" focussize="0,0"/>
            <v:stroke on="f" joinstyle="miter"/>
            <v:imagedata r:id="rId11" o:title=""/>
            <o:lock v:ext="edit" aspectratio="t"/>
          </v:shape>
        </w:pict>
      </w:r>
      <w:r>
        <w:pict>
          <v:shape id="_x0000_s1036" o:spid="_x0000_s1036" o:spt="75" type="#_x0000_t75" style="position:absolute;left:0pt;margin-left:116.8pt;margin-top:769.7pt;height:2.75pt;width:2.75pt;mso-position-horizontal-relative:page;mso-position-vertical-relative:page;z-index:-251617280;mso-width-relative:page;mso-height-relative:page;" filled="f" o:preferrelative="t" stroked="f" coordsize="21600,21600">
            <v:path/>
            <v:fill on="f" focussize="0,0"/>
            <v:stroke on="f" joinstyle="miter"/>
            <v:imagedata r:id="rId12" o:title=""/>
            <o:lock v:ext="edit" aspectratio="t"/>
          </v:shape>
        </w:pict>
      </w:r>
      <w:r>
        <w:pict>
          <v:shape id="_x0000_s1037" o:spid="_x0000_s1037" o:spt="75" type="#_x0000_t75" style="position:absolute;left:0pt;margin-left:68.05pt;margin-top:635.4pt;height:20.75pt;width:35.75pt;mso-position-horizontal-relative:page;mso-position-vertical-relative:page;z-index:-251618304;mso-width-relative:page;mso-height-relative:page;" filled="f" o:preferrelative="t" stroked="f" coordsize="21600,21600">
            <v:path/>
            <v:fill on="f" focussize="0,0"/>
            <v:stroke on="f" joinstyle="miter"/>
            <v:imagedata r:id="rId13" o:title=""/>
            <o:lock v:ext="edit" aspectratio="t"/>
          </v:shape>
        </w:pic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培养基、发酵罐和空气的灭菌方法相同</w:t>
      </w:r>
      <w:r>
        <w:rPr>
          <w:rFonts w:ascii="Times New Roman"/>
          <w:color w:val="000000"/>
          <w:spacing w:val="9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通气、搅拌有利于溶解氧增加和柠檬酸积累</w:t>
      </w:r>
    </w:p>
    <w:p w14:paraId="62DA2DE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细胞衰老表现为细胞形态、结构和功能的改变。下列叙述错误的是（</w:t>
      </w:r>
      <w:r>
        <w:rPr>
          <w:rFonts w:ascii="Times New Roman"/>
          <w:color w:val="000000"/>
          <w:spacing w:val="368"/>
          <w:sz w:val="21"/>
        </w:rPr>
        <w:t xml:space="preserve"> </w:t>
      </w:r>
      <w:r>
        <w:rPr>
          <w:rFonts w:ascii="宋体" w:hAnsi="宋体" w:cs="宋体"/>
          <w:color w:val="000000"/>
          <w:spacing w:val="0"/>
          <w:sz w:val="21"/>
        </w:rPr>
        <w:t>）</w:t>
      </w:r>
    </w:p>
    <w:p w14:paraId="0211690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细胞持续分裂过程中端粒缩短可引起细胞衰老</w:t>
      </w:r>
    </w:p>
    <w:p w14:paraId="1647F36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皮肤生发层新形成细胞替代衰老细胞过程中有新蛋白合成</w:t>
      </w:r>
    </w:p>
    <w:p w14:paraId="3241A5C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哺乳动物成熟红细胞的程序性死亡会导致机体的衰老</w:t>
      </w:r>
    </w:p>
    <w:p w14:paraId="4214F23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衰老小肠上皮细胞的膜通透性改变，物质吸收效率降低</w:t>
      </w:r>
    </w:p>
    <w:p w14:paraId="19AE2EF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对下列关于中学生物学实验的描述错误的是（</w:t>
      </w:r>
      <w:r>
        <w:rPr>
          <w:rFonts w:ascii="Times New Roman"/>
          <w:color w:val="000000"/>
          <w:spacing w:val="368"/>
          <w:sz w:val="21"/>
        </w:rPr>
        <w:t xml:space="preserve"> </w:t>
      </w:r>
      <w:r>
        <w:rPr>
          <w:rFonts w:ascii="宋体" w:hAnsi="宋体" w:cs="宋体"/>
          <w:color w:val="000000"/>
          <w:spacing w:val="0"/>
          <w:sz w:val="21"/>
        </w:rPr>
        <w:t>）</w:t>
      </w:r>
    </w:p>
    <w:p w14:paraId="5FE0721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①探究淀粉酶对淀粉和蔗糖的水解作用</w:t>
      </w:r>
    </w:p>
    <w:p w14:paraId="53990EF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②观察植物细胞的质壁分离现象</w:t>
      </w:r>
    </w:p>
    <w:p w14:paraId="332AA15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③探究培养液中酵母菌种群数量的变化</w:t>
      </w:r>
    </w:p>
    <w:p w14:paraId="74A3FE9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④观察植物细胞的有丝分裂</w:t>
      </w:r>
    </w:p>
    <w:p w14:paraId="52764E3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⑤观察叶绿体和细胞质的流动</w:t>
      </w:r>
    </w:p>
    <w:p w14:paraId="67BB452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⑥</w:t>
      </w:r>
      <w:r>
        <w:rPr>
          <w:rFonts w:ascii="Times New Roman"/>
          <w:color w:val="000000"/>
          <w:spacing w:val="0"/>
          <w:sz w:val="21"/>
        </w:rPr>
        <w:t xml:space="preserve">DNA </w:t>
      </w:r>
      <w:r>
        <w:rPr>
          <w:rFonts w:ascii="宋体" w:hAnsi="宋体" w:cs="宋体"/>
          <w:color w:val="000000"/>
          <w:spacing w:val="0"/>
          <w:sz w:val="21"/>
        </w:rPr>
        <w:t>的粗提取与鉴定</w:t>
      </w:r>
    </w:p>
    <w:p w14:paraId="496E2A5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①⑥通过观察颜色判断实验结果</w:t>
      </w:r>
      <w:r>
        <w:rPr>
          <w:rFonts w:ascii="Times New Roman"/>
          <w:color w:val="000000"/>
          <w:spacing w:val="1625"/>
          <w:sz w:val="21"/>
        </w:rPr>
        <w:t xml:space="preserve"> </w:t>
      </w:r>
      <w:r>
        <w:rPr>
          <w:rFonts w:ascii="Times New Roman"/>
          <w:color w:val="000000"/>
          <w:spacing w:val="0"/>
          <w:sz w:val="21"/>
        </w:rPr>
        <w:t xml:space="preserve">B. </w:t>
      </w:r>
      <w:r>
        <w:rPr>
          <w:rFonts w:ascii="宋体" w:hAnsi="宋体" w:cs="宋体"/>
          <w:color w:val="000000"/>
          <w:spacing w:val="0"/>
          <w:sz w:val="21"/>
        </w:rPr>
        <w:t>③⑥均须进行离心操作</w:t>
      </w:r>
    </w:p>
    <w:p w14:paraId="32F7C0A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宋体" w:hAnsi="宋体" w:cs="宋体"/>
          <w:color w:val="000000"/>
          <w:spacing w:val="0"/>
          <w:sz w:val="21"/>
        </w:rPr>
        <w:t>②④均可使用洋葱作为实验材料</w:t>
      </w:r>
      <w:r>
        <w:rPr>
          <w:rFonts w:ascii="Times New Roman"/>
          <w:color w:val="000000"/>
          <w:spacing w:val="1636"/>
          <w:sz w:val="21"/>
        </w:rPr>
        <w:t xml:space="preserve"> </w:t>
      </w:r>
      <w:r>
        <w:rPr>
          <w:rFonts w:ascii="Times New Roman"/>
          <w:color w:val="000000"/>
          <w:spacing w:val="0"/>
          <w:sz w:val="21"/>
        </w:rPr>
        <w:t xml:space="preserve">D. </w:t>
      </w:r>
      <w:r>
        <w:rPr>
          <w:rFonts w:ascii="宋体" w:hAnsi="宋体" w:cs="宋体"/>
          <w:color w:val="000000"/>
          <w:spacing w:val="0"/>
          <w:sz w:val="21"/>
        </w:rPr>
        <w:t>②⑤实验过程均须保持细胞活性</w:t>
      </w:r>
    </w:p>
    <w:p w14:paraId="52041B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临床上常用能量合剂给患者提供能量，改善细胞功能，提高治疗效果。某能量合剂的配方如下表，其中</w:t>
      </w:r>
    </w:p>
    <w:p w14:paraId="64D62C6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辅酶</w:t>
      </w:r>
      <w:r>
        <w:rPr>
          <w:rFonts w:ascii="Times New Roman"/>
          <w:color w:val="000000"/>
          <w:spacing w:val="0"/>
          <w:sz w:val="21"/>
        </w:rPr>
        <w:t xml:space="preserve"> A </w:t>
      </w:r>
      <w:r>
        <w:rPr>
          <w:rFonts w:ascii="宋体" w:hAnsi="宋体" w:cs="宋体"/>
          <w:color w:val="000000"/>
          <w:spacing w:val="0"/>
          <w:sz w:val="21"/>
        </w:rPr>
        <w:t>参与糖和脂肪等有机物的氧化分解。下列叙述错误的是（</w:t>
      </w:r>
      <w:r>
        <w:rPr>
          <w:rFonts w:ascii="Times New Roman"/>
          <w:color w:val="000000"/>
          <w:spacing w:val="368"/>
          <w:sz w:val="21"/>
        </w:rPr>
        <w:t xml:space="preserve"> </w:t>
      </w:r>
      <w:r>
        <w:rPr>
          <w:rFonts w:ascii="宋体" w:hAnsi="宋体" w:cs="宋体"/>
          <w:color w:val="000000"/>
          <w:spacing w:val="0"/>
          <w:sz w:val="21"/>
        </w:rPr>
        <w:t>）</w:t>
      </w:r>
    </w:p>
    <w:p w14:paraId="6D18B721">
      <w:pPr>
        <w:spacing w:before="302" w:after="0" w:line="256" w:lineRule="exact"/>
        <w:ind w:left="22" w:right="0" w:firstLine="0"/>
        <w:jc w:val="left"/>
        <w:rPr>
          <w:rFonts w:ascii="Times New Roman"/>
          <w:color w:val="000000"/>
          <w:spacing w:val="0"/>
          <w:sz w:val="21"/>
        </w:rPr>
      </w:pPr>
      <w:r>
        <w:rPr>
          <w:rFonts w:ascii="宋体" w:hAnsi="宋体" w:cs="宋体"/>
          <w:color w:val="000000"/>
          <w:spacing w:val="0"/>
          <w:sz w:val="21"/>
        </w:rPr>
        <w:t>成分</w:t>
      </w:r>
      <w:r>
        <w:rPr>
          <w:rFonts w:ascii="Times New Roman"/>
          <w:color w:val="000000"/>
          <w:spacing w:val="271"/>
          <w:sz w:val="21"/>
        </w:rPr>
        <w:t xml:space="preserve"> </w:t>
      </w:r>
      <w:r>
        <w:rPr>
          <w:rFonts w:ascii="Times New Roman"/>
          <w:color w:val="000000"/>
          <w:spacing w:val="-8"/>
          <w:sz w:val="21"/>
        </w:rPr>
        <w:t>ATP</w:t>
      </w:r>
      <w:r>
        <w:rPr>
          <w:rFonts w:ascii="Times New Roman"/>
          <w:color w:val="000000"/>
          <w:spacing w:val="257"/>
          <w:sz w:val="21"/>
        </w:rPr>
        <w:t xml:space="preserve"> </w:t>
      </w:r>
      <w:r>
        <w:rPr>
          <w:rFonts w:ascii="宋体" w:hAnsi="宋体" w:cs="宋体"/>
          <w:color w:val="000000"/>
          <w:spacing w:val="0"/>
          <w:sz w:val="21"/>
        </w:rPr>
        <w:t>辅酶</w:t>
      </w:r>
      <w:r>
        <w:rPr>
          <w:rFonts w:ascii="Times New Roman"/>
          <w:color w:val="000000"/>
          <w:spacing w:val="-9"/>
          <w:sz w:val="21"/>
        </w:rPr>
        <w:t xml:space="preserve"> </w:t>
      </w:r>
      <w:r>
        <w:rPr>
          <w:rFonts w:ascii="Times New Roman"/>
          <w:color w:val="000000"/>
          <w:spacing w:val="0"/>
          <w:sz w:val="21"/>
        </w:rPr>
        <w:t>A</w:t>
      </w:r>
      <w:r>
        <w:rPr>
          <w:rFonts w:ascii="Times New Roman"/>
          <w:color w:val="000000"/>
          <w:spacing w:val="198"/>
          <w:sz w:val="21"/>
        </w:rPr>
        <w:t xml:space="preserve"> </w:t>
      </w:r>
      <w:r>
        <w:rPr>
          <w:rFonts w:ascii="Times New Roman"/>
          <w:color w:val="000000"/>
          <w:spacing w:val="0"/>
          <w:sz w:val="21"/>
        </w:rPr>
        <w:t>10%KCl</w:t>
      </w:r>
      <w:r>
        <w:rPr>
          <w:rFonts w:ascii="Times New Roman"/>
          <w:color w:val="000000"/>
          <w:spacing w:val="238"/>
          <w:sz w:val="21"/>
        </w:rPr>
        <w:t xml:space="preserve"> </w:t>
      </w:r>
      <w:r>
        <w:rPr>
          <w:rFonts w:ascii="Times New Roman"/>
          <w:color w:val="000000"/>
          <w:spacing w:val="0"/>
          <w:sz w:val="21"/>
        </w:rPr>
        <w:t>5%NaHCO</w:t>
      </w:r>
      <w:r>
        <w:rPr>
          <w:rFonts w:ascii="Times New Roman"/>
          <w:color w:val="000000"/>
          <w:spacing w:val="0"/>
          <w:sz w:val="21"/>
          <w:vertAlign w:val="subscript"/>
        </w:rPr>
        <w:t>3</w:t>
      </w:r>
    </w:p>
    <w:p w14:paraId="5EDE1378">
      <w:pPr>
        <w:spacing w:before="377" w:after="0" w:line="243" w:lineRule="exact"/>
        <w:ind w:left="22" w:right="0" w:firstLine="0"/>
        <w:jc w:val="left"/>
        <w:rPr>
          <w:rFonts w:ascii="Times New Roman"/>
          <w:color w:val="000000"/>
          <w:spacing w:val="0"/>
          <w:sz w:val="21"/>
        </w:rPr>
      </w:pPr>
      <w:r>
        <w:rPr>
          <w:rFonts w:ascii="宋体" w:hAnsi="宋体" w:cs="宋体"/>
          <w:color w:val="000000"/>
          <w:spacing w:val="0"/>
          <w:sz w:val="21"/>
        </w:rPr>
        <w:t>用量</w:t>
      </w:r>
      <w:r>
        <w:rPr>
          <w:rFonts w:ascii="Times New Roman"/>
          <w:color w:val="000000"/>
          <w:spacing w:val="219"/>
          <w:sz w:val="21"/>
        </w:rPr>
        <w:t xml:space="preserve"> </w:t>
      </w:r>
      <w:r>
        <w:rPr>
          <w:rFonts w:ascii="Times New Roman"/>
          <w:color w:val="000000"/>
          <w:spacing w:val="0"/>
          <w:sz w:val="21"/>
        </w:rPr>
        <w:t>60mg</w:t>
      </w:r>
      <w:r>
        <w:rPr>
          <w:rFonts w:ascii="Times New Roman"/>
          <w:color w:val="000000"/>
          <w:spacing w:val="272"/>
          <w:sz w:val="21"/>
        </w:rPr>
        <w:t xml:space="preserve"> </w:t>
      </w:r>
      <w:r>
        <w:rPr>
          <w:rFonts w:ascii="Times New Roman"/>
          <w:color w:val="000000"/>
          <w:spacing w:val="0"/>
          <w:sz w:val="21"/>
        </w:rPr>
        <w:t>100U</w:t>
      </w:r>
      <w:r>
        <w:rPr>
          <w:rFonts w:ascii="Times New Roman"/>
          <w:color w:val="000000"/>
          <w:spacing w:val="389"/>
          <w:sz w:val="21"/>
        </w:rPr>
        <w:t xml:space="preserve"> </w:t>
      </w:r>
      <w:r>
        <w:rPr>
          <w:rFonts w:ascii="Times New Roman"/>
          <w:color w:val="000000"/>
          <w:spacing w:val="0"/>
          <w:sz w:val="21"/>
        </w:rPr>
        <w:t>10mL</w:t>
      </w:r>
      <w:r>
        <w:rPr>
          <w:rFonts w:ascii="Times New Roman"/>
          <w:color w:val="000000"/>
          <w:spacing w:val="623"/>
          <w:sz w:val="21"/>
        </w:rPr>
        <w:t xml:space="preserve"> </w:t>
      </w:r>
      <w:r>
        <w:rPr>
          <w:rFonts w:ascii="Times New Roman"/>
          <w:color w:val="000000"/>
          <w:spacing w:val="0"/>
          <w:sz w:val="21"/>
        </w:rPr>
        <w:t>50mL</w:t>
      </w:r>
    </w:p>
    <w:p w14:paraId="3013FF73">
      <w:pPr>
        <w:spacing w:before="391" w:after="0" w:line="243" w:lineRule="exact"/>
        <w:ind w:left="22" w:right="0" w:firstLine="0"/>
        <w:jc w:val="left"/>
        <w:rPr>
          <w:rFonts w:ascii="Times New Roman"/>
          <w:color w:val="000000"/>
          <w:spacing w:val="0"/>
          <w:sz w:val="21"/>
        </w:rPr>
      </w:pPr>
      <w:r>
        <w:rPr>
          <w:rFonts w:ascii="宋体" w:hAnsi="宋体" w:cs="宋体"/>
          <w:color w:val="000000"/>
          <w:spacing w:val="0"/>
          <w:sz w:val="21"/>
        </w:rPr>
        <w:t>用法</w:t>
      </w:r>
      <w:r>
        <w:rPr>
          <w:rFonts w:ascii="Times New Roman"/>
          <w:color w:val="000000"/>
          <w:spacing w:val="222"/>
          <w:sz w:val="21"/>
        </w:rPr>
        <w:t xml:space="preserve"> </w:t>
      </w:r>
      <w:r>
        <w:rPr>
          <w:rFonts w:ascii="宋体" w:hAnsi="宋体" w:cs="宋体"/>
          <w:color w:val="000000"/>
          <w:spacing w:val="0"/>
          <w:sz w:val="21"/>
        </w:rPr>
        <w:t>溶于</w:t>
      </w:r>
      <w:r>
        <w:rPr>
          <w:rFonts w:ascii="Times New Roman"/>
          <w:color w:val="000000"/>
          <w:spacing w:val="0"/>
          <w:sz w:val="21"/>
        </w:rPr>
        <w:t xml:space="preserve"> 500mL5%</w:t>
      </w:r>
      <w:r>
        <w:rPr>
          <w:rFonts w:ascii="宋体" w:hAnsi="宋体" w:cs="宋体"/>
          <w:color w:val="000000"/>
          <w:spacing w:val="0"/>
          <w:sz w:val="21"/>
        </w:rPr>
        <w:t>葡萄糖溶液后，静脉滴注</w:t>
      </w:r>
    </w:p>
    <w:p w14:paraId="48CDB3A7">
      <w:pPr>
        <w:spacing w:before="766" w:after="0" w:line="251" w:lineRule="exact"/>
        <w:ind w:left="0" w:right="0" w:firstLine="0"/>
        <w:jc w:val="left"/>
        <w:rPr>
          <w:rFonts w:ascii="Times New Roman"/>
          <w:color w:val="000000"/>
          <w:spacing w:val="0"/>
          <w:sz w:val="21"/>
        </w:rPr>
      </w:pPr>
      <w:r>
        <w:rPr>
          <w:rFonts w:ascii="Times New Roman"/>
          <w:color w:val="000000"/>
          <w:spacing w:val="0"/>
          <w:sz w:val="21"/>
        </w:rPr>
        <w:t>A. K</w:t>
      </w:r>
      <w:r>
        <w:rPr>
          <w:rFonts w:ascii="Times New Roman"/>
          <w:color w:val="000000"/>
          <w:spacing w:val="0"/>
          <w:sz w:val="15"/>
        </w:rPr>
        <w:t>+</w:t>
      </w:r>
      <w:r>
        <w:rPr>
          <w:rFonts w:ascii="宋体" w:hAnsi="宋体" w:cs="宋体"/>
          <w:color w:val="000000"/>
          <w:spacing w:val="0"/>
          <w:sz w:val="21"/>
        </w:rPr>
        <w:t>经协助扩散内流以维持神经细胞静息电位</w:t>
      </w:r>
    </w:p>
    <w:p w14:paraId="0572CA8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补充辅酶</w:t>
      </w:r>
      <w:r>
        <w:rPr>
          <w:rFonts w:ascii="Times New Roman"/>
          <w:color w:val="000000"/>
          <w:spacing w:val="0"/>
          <w:sz w:val="21"/>
        </w:rPr>
        <w:t xml:space="preserve"> A </w:t>
      </w:r>
      <w:r>
        <w:rPr>
          <w:rFonts w:ascii="宋体" w:hAnsi="宋体" w:cs="宋体"/>
          <w:color w:val="000000"/>
          <w:spacing w:val="0"/>
          <w:sz w:val="21"/>
        </w:rPr>
        <w:t>可增强细胞呼吸促进</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生成</w:t>
      </w:r>
    </w:p>
    <w:p w14:paraId="015B8054">
      <w:pPr>
        <w:spacing w:before="290"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728"/>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在维持血浆</w:t>
      </w:r>
      <w:r>
        <w:rPr>
          <w:rFonts w:ascii="Times New Roman"/>
          <w:color w:val="000000"/>
          <w:spacing w:val="0"/>
          <w:sz w:val="21"/>
        </w:rPr>
        <w:t xml:space="preserve"> pH </w:t>
      </w:r>
      <w:r>
        <w:rPr>
          <w:rFonts w:ascii="宋体" w:hAnsi="宋体" w:cs="宋体"/>
          <w:color w:val="000000"/>
          <w:spacing w:val="0"/>
          <w:sz w:val="21"/>
        </w:rPr>
        <w:t>稳定中起重要作用</w:t>
      </w:r>
    </w:p>
    <w:p w14:paraId="62CFCA5A">
      <w:pPr>
        <w:spacing w:before="290"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合剂中的无机盐离子参与细胞外液渗透压的维持</w:t>
      </w:r>
    </w:p>
    <w:p w14:paraId="615EF37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科研人员通过对绵羊受精卵进行基因编辑和胚胎移植等操作，获得了羊毛长度显著长于对照组的优良品</w:t>
      </w:r>
    </w:p>
    <w:p w14:paraId="51063F8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系。下列叙述错误的是（</w:t>
      </w:r>
      <w:r>
        <w:rPr>
          <w:rFonts w:ascii="Times New Roman"/>
          <w:color w:val="000000"/>
          <w:spacing w:val="368"/>
          <w:sz w:val="21"/>
        </w:rPr>
        <w:t xml:space="preserve"> </w:t>
      </w:r>
      <w:r>
        <w:rPr>
          <w:rFonts w:ascii="宋体" w:hAnsi="宋体" w:cs="宋体"/>
          <w:color w:val="000000"/>
          <w:spacing w:val="0"/>
          <w:sz w:val="21"/>
        </w:rPr>
        <w:t>）</w:t>
      </w:r>
    </w:p>
    <w:p w14:paraId="01617E2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为获取足够的卵子，需对供体绵羊注射促性腺激素进行超数排卵处理</w:t>
      </w:r>
    </w:p>
    <w:p w14:paraId="1B2570B4">
      <w:pPr>
        <w:spacing w:before="37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7AB83988">
      <w:pPr>
        <w:spacing w:before="0" w:after="0" w:line="0" w:lineRule="atLeast"/>
        <w:ind w:left="0" w:right="0" w:firstLine="0"/>
        <w:jc w:val="left"/>
        <w:rPr>
          <w:rFonts w:ascii="Arial"/>
          <w:color w:val="FF0000"/>
          <w:spacing w:val="0"/>
          <w:sz w:val="2"/>
        </w:rPr>
      </w:pPr>
    </w:p>
    <w:p w14:paraId="2AA43F8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FB6C67">
      <w:pPr>
        <w:spacing w:before="0" w:after="0" w:line="243" w:lineRule="exact"/>
        <w:ind w:left="0" w:right="0" w:firstLine="0"/>
        <w:jc w:val="left"/>
        <w:rPr>
          <w:rFonts w:ascii="Times New Roman"/>
          <w:color w:val="000000"/>
          <w:spacing w:val="0"/>
          <w:sz w:val="21"/>
        </w:rPr>
      </w:pPr>
      <w:bookmarkStart w:id="2" w:name="br3"/>
      <w:bookmarkEnd w:id="2"/>
      <w:r>
        <w:pict>
          <v:shape id="_x0000_s1040" o:spid="_x0000_s1040" o:spt="75" type="#_x0000_t75" style="position:absolute;left:0pt;margin-left:404.15pt;margin-top:72.55pt;height:2.75pt;width:2.75pt;mso-position-horizontal-relative:page;mso-position-vertical-relative:page;z-index:-251619328;mso-width-relative:page;mso-height-relative:page;" filled="f" o:preferrelative="t" stroked="f" coordsize="21600,21600">
            <v:path/>
            <v:fill on="f" focussize="0,0"/>
            <v:stroke on="f" joinstyle="miter"/>
            <v:imagedata r:id="rId7" o:title=""/>
            <o:lock v:ext="edit" aspectratio="t"/>
          </v:shape>
        </w:pict>
      </w:r>
      <w:r>
        <w:pict>
          <v:shape id="_x0000_s1041" o:spid="_x0000_s1041" o:spt="75" type="#_x0000_t75" style="position:absolute;left:0pt;margin-left:212.1pt;margin-top:473.3pt;height:5.75pt;width:5pt;mso-position-horizontal-relative:page;mso-position-vertical-relative:page;z-index:-251620352;mso-width-relative:page;mso-height-relative:page;" filled="f" o:preferrelative="t" stroked="f" coordsize="21600,21600">
            <v:path/>
            <v:fill on="f" focussize="0,0"/>
            <v:stroke on="f" joinstyle="miter"/>
            <v:imagedata r:id="rId14" o:title=""/>
            <o:lock v:ext="edit" aspectratio="t"/>
          </v:shape>
        </w:pict>
      </w:r>
      <w:r>
        <w:pict>
          <v:shape id="_x0000_s1042" o:spid="_x0000_s1042" o:spt="75" type="#_x0000_t75" style="position:absolute;left:0pt;margin-left:116.8pt;margin-top:769.7pt;height:2.75pt;width:2.75pt;mso-position-horizontal-relative:page;mso-position-vertical-relative:page;z-index:-251621376;mso-width-relative:page;mso-height-relative:page;" filled="f" o:preferrelative="t" stroked="f" coordsize="21600,21600">
            <v:path/>
            <v:fill on="f" focussize="0,0"/>
            <v:stroke on="f" joinstyle="miter"/>
            <v:imagedata r:id="rId15" o:title=""/>
            <o:lock v:ext="edit" aspectratio="t"/>
          </v:shape>
        </w:pict>
      </w:r>
      <w:r>
        <w:pict>
          <v:shape id="_x0000_s1043" o:spid="_x0000_s1043" o:spt="75" type="#_x0000_t75" style="position:absolute;left:0pt;margin-left:53pt;margin-top:186.6pt;height:149.85pt;width:356.9pt;mso-position-horizontal-relative:page;mso-position-vertical-relative:page;z-index:-251622400;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为确保受体绵羊与供体绵羊生理状态一致，需进行同期发情处理</w:t>
      </w:r>
    </w:p>
    <w:p w14:paraId="3BD0AEB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受精卵发育至桑葚胚阶段，细胞数量和胚胎总体积均增加</w:t>
      </w:r>
    </w:p>
    <w:p w14:paraId="01EAEC2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对照组绵羊的选择需考虑年龄、性别等无关变量的影响</w:t>
      </w:r>
    </w:p>
    <w:p w14:paraId="1A0C3C6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丙酮酸是糖代谢过程的重要中间物质。丙酮酸转运蛋白（</w:t>
      </w:r>
      <w:r>
        <w:rPr>
          <w:rFonts w:ascii="Times New Roman"/>
          <w:color w:val="000000"/>
          <w:spacing w:val="0"/>
          <w:sz w:val="21"/>
        </w:rPr>
        <w:t>MPC</w:t>
      </w:r>
      <w:r>
        <w:rPr>
          <w:rFonts w:ascii="宋体" w:hAnsi="宋体" w:cs="宋体"/>
          <w:color w:val="000000"/>
          <w:spacing w:val="0"/>
          <w:sz w:val="21"/>
        </w:rPr>
        <w:t>）运输丙酮酸通过线粒体内膜的过程如下</w:t>
      </w:r>
    </w:p>
    <w:p w14:paraId="48EF713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图。下列叙述错误的是（</w:t>
      </w:r>
      <w:r>
        <w:rPr>
          <w:rFonts w:ascii="Times New Roman"/>
          <w:color w:val="000000"/>
          <w:spacing w:val="368"/>
          <w:sz w:val="21"/>
        </w:rPr>
        <w:t xml:space="preserve"> </w:t>
      </w:r>
      <w:r>
        <w:rPr>
          <w:rFonts w:ascii="宋体" w:hAnsi="宋体" w:cs="宋体"/>
          <w:color w:val="000000"/>
          <w:spacing w:val="0"/>
          <w:sz w:val="21"/>
        </w:rPr>
        <w:t>）</w:t>
      </w:r>
    </w:p>
    <w:p w14:paraId="043295A2">
      <w:pPr>
        <w:spacing w:before="3359" w:after="0" w:line="243" w:lineRule="exact"/>
        <w:ind w:left="0" w:right="0" w:firstLine="0"/>
        <w:jc w:val="left"/>
        <w:rPr>
          <w:rFonts w:ascii="Times New Roman"/>
          <w:color w:val="000000"/>
          <w:spacing w:val="0"/>
          <w:sz w:val="21"/>
        </w:rPr>
      </w:pPr>
      <w:r>
        <w:rPr>
          <w:rFonts w:ascii="Times New Roman"/>
          <w:color w:val="000000"/>
          <w:spacing w:val="0"/>
          <w:sz w:val="21"/>
        </w:rPr>
        <w:t xml:space="preserve">A. MPC </w:t>
      </w:r>
      <w:r>
        <w:rPr>
          <w:rFonts w:ascii="宋体" w:hAnsi="宋体" w:cs="宋体"/>
          <w:color w:val="000000"/>
          <w:spacing w:val="0"/>
          <w:sz w:val="21"/>
        </w:rPr>
        <w:t>功能减弱的动物细胞中乳酸积累将会增加</w:t>
      </w:r>
    </w:p>
    <w:p w14:paraId="3B58B9C3">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丙酮酸根、</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0"/>
          <w:sz w:val="21"/>
        </w:rPr>
        <w:t>共同与</w:t>
      </w:r>
      <w:r>
        <w:rPr>
          <w:rFonts w:ascii="Times New Roman"/>
          <w:color w:val="000000"/>
          <w:spacing w:val="0"/>
          <w:sz w:val="21"/>
        </w:rPr>
        <w:t xml:space="preserve"> MPC </w:t>
      </w:r>
      <w:r>
        <w:rPr>
          <w:rFonts w:ascii="宋体" w:hAnsi="宋体" w:cs="宋体"/>
          <w:color w:val="000000"/>
          <w:spacing w:val="0"/>
          <w:sz w:val="21"/>
        </w:rPr>
        <w:t>结合使后者构象改变</w:t>
      </w:r>
    </w:p>
    <w:p w14:paraId="7DC53D3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线粒体内外膜间隙</w:t>
      </w:r>
      <w:r>
        <w:rPr>
          <w:rFonts w:ascii="Times New Roman"/>
          <w:color w:val="000000"/>
          <w:spacing w:val="0"/>
          <w:sz w:val="21"/>
        </w:rPr>
        <w:t xml:space="preserve"> pH </w:t>
      </w:r>
      <w:r>
        <w:rPr>
          <w:rFonts w:ascii="宋体" w:hAnsi="宋体" w:cs="宋体"/>
          <w:color w:val="000000"/>
          <w:spacing w:val="0"/>
          <w:sz w:val="21"/>
        </w:rPr>
        <w:t>变化影响丙酮酸根转运速率</w:t>
      </w:r>
    </w:p>
    <w:p w14:paraId="7A0E81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线粒体内膜两侧的丙酮酸根浓度差越大其转运速率越高</w:t>
      </w:r>
    </w:p>
    <w:p w14:paraId="18A9189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专食性绢蝶幼虫以半荷包紫堇叶片为食，成体绢蝶偏好在绿叶型半荷包紫堇植株附近产卵。生长于某冰</w:t>
      </w:r>
    </w:p>
    <w:p w14:paraId="3F765D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川地域的半荷包紫堇因</w:t>
      </w:r>
      <w:r>
        <w:rPr>
          <w:rFonts w:ascii="Times New Roman"/>
          <w:color w:val="000000"/>
          <w:spacing w:val="0"/>
          <w:sz w:val="21"/>
        </w:rPr>
        <w:t xml:space="preserve"> bHLH35 </w:t>
      </w:r>
      <w:r>
        <w:rPr>
          <w:rFonts w:ascii="宋体" w:hAnsi="宋体" w:cs="宋体"/>
          <w:color w:val="000000"/>
          <w:spacing w:val="0"/>
          <w:sz w:val="21"/>
        </w:rPr>
        <w:t>基因突变使叶片呈现类似岩石的灰色，不易被成体绢蝶识别。冰川消融导</w:t>
      </w:r>
    </w:p>
    <w:p w14:paraId="2404158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致裸露岩石增多、分布范围扩大，则该地区（</w:t>
      </w:r>
      <w:r>
        <w:rPr>
          <w:rFonts w:ascii="Times New Roman"/>
          <w:color w:val="000000"/>
          <w:spacing w:val="368"/>
          <w:sz w:val="21"/>
        </w:rPr>
        <w:t xml:space="preserve"> </w:t>
      </w:r>
      <w:r>
        <w:rPr>
          <w:rFonts w:ascii="宋体" w:hAnsi="宋体" w:cs="宋体"/>
          <w:color w:val="000000"/>
          <w:spacing w:val="0"/>
          <w:sz w:val="21"/>
        </w:rPr>
        <w:t>）</w:t>
      </w:r>
    </w:p>
    <w:p w14:paraId="520498F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半荷包紫堇突变的</w:t>
      </w:r>
      <w:r>
        <w:rPr>
          <w:rFonts w:ascii="Times New Roman"/>
          <w:color w:val="000000"/>
          <w:spacing w:val="0"/>
          <w:sz w:val="21"/>
        </w:rPr>
        <w:t xml:space="preserve"> bHLH35 </w:t>
      </w:r>
      <w:r>
        <w:rPr>
          <w:rFonts w:ascii="宋体" w:hAnsi="宋体" w:cs="宋体"/>
          <w:color w:val="000000"/>
          <w:spacing w:val="0"/>
          <w:sz w:val="21"/>
        </w:rPr>
        <w:t>基因频率会逐渐增加</w:t>
      </w:r>
    </w:p>
    <w:p w14:paraId="5CA53C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半荷包紫堇</w:t>
      </w:r>
      <w:r>
        <w:rPr>
          <w:rFonts w:ascii="Times New Roman"/>
          <w:color w:val="000000"/>
          <w:spacing w:val="0"/>
          <w:sz w:val="21"/>
        </w:rPr>
        <w:t xml:space="preserve"> bHLH35 </w:t>
      </w:r>
      <w:r>
        <w:rPr>
          <w:rFonts w:ascii="宋体" w:hAnsi="宋体" w:cs="宋体"/>
          <w:color w:val="000000"/>
          <w:spacing w:val="0"/>
          <w:sz w:val="21"/>
        </w:rPr>
        <w:t>基因突变会引起绢蝶的变异</w:t>
      </w:r>
    </w:p>
    <w:p w14:paraId="10BB6EE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灰叶型半荷包紫堇的出现标志着新物种的形成</w:t>
      </w:r>
    </w:p>
    <w:p w14:paraId="5050B3B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冰川消融导致绢蝶受到的选择压力减小</w:t>
      </w:r>
    </w:p>
    <w:p w14:paraId="51ACE4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金刚鹦鹉的羽毛色彩缤纷。研究发现乙醛脱氢酶能催化鹦鹉黄素的醛基转化为羧基，造成羽色由红到黄</w:t>
      </w:r>
    </w:p>
    <w:p w14:paraId="46B4808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的渐变。同一只鹦鹉不同部位的羽色有红黄差异，该现象最不可能源于（</w:t>
      </w:r>
      <w:r>
        <w:rPr>
          <w:rFonts w:ascii="Times New Roman"/>
          <w:color w:val="000000"/>
          <w:spacing w:val="368"/>
          <w:sz w:val="21"/>
        </w:rPr>
        <w:t xml:space="preserve"> </w:t>
      </w:r>
      <w:r>
        <w:rPr>
          <w:rFonts w:ascii="宋体" w:hAnsi="宋体" w:cs="宋体"/>
          <w:color w:val="000000"/>
          <w:spacing w:val="0"/>
          <w:sz w:val="21"/>
        </w:rPr>
        <w:t>）</w:t>
      </w:r>
    </w:p>
    <w:p w14:paraId="01A7D97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乙醛脱氢酶基因序列的差异</w:t>
      </w:r>
      <w:r>
        <w:rPr>
          <w:rFonts w:ascii="Times New Roman"/>
          <w:color w:val="000000"/>
          <w:spacing w:val="199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编码乙醛脱氢酶</w:t>
      </w:r>
      <w:r>
        <w:rPr>
          <w:rFonts w:ascii="Times New Roman"/>
          <w:color w:val="000000"/>
          <w:spacing w:val="0"/>
          <w:sz w:val="21"/>
        </w:rPr>
        <w:t xml:space="preserve"> mRNA </w:t>
      </w:r>
      <w:r>
        <w:rPr>
          <w:rFonts w:ascii="宋体" w:hAnsi="宋体" w:cs="宋体"/>
          <w:color w:val="000000"/>
          <w:spacing w:val="0"/>
          <w:sz w:val="21"/>
        </w:rPr>
        <w:t>量的差异</w:t>
      </w:r>
    </w:p>
    <w:p w14:paraId="62D278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乙醛脱氢酶活性的差异</w:t>
      </w:r>
      <w:r>
        <w:rPr>
          <w:rFonts w:ascii="Times New Roman"/>
          <w:color w:val="000000"/>
          <w:spacing w:val="242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鹦鹉黄素醛基转化为羧基数的差异</w:t>
      </w:r>
    </w:p>
    <w:p w14:paraId="2340FDA6">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1"/>
          <w:sz w:val="21"/>
        </w:rPr>
        <w:t>入侵物种线虫甲和本土物种线虫乙常引起松树成片死亡。为探究两者的竞争关系，在相同实验条件下对</w:t>
      </w:r>
    </w:p>
    <w:p w14:paraId="29485F3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甲和乙混合培养，部分结果如下表。下列叙述错误的是（</w:t>
      </w:r>
      <w:r>
        <w:rPr>
          <w:rFonts w:ascii="Times New Roman"/>
          <w:color w:val="000000"/>
          <w:spacing w:val="368"/>
          <w:sz w:val="21"/>
        </w:rPr>
        <w:t xml:space="preserve"> </w:t>
      </w:r>
      <w:r>
        <w:rPr>
          <w:rFonts w:ascii="宋体" w:hAnsi="宋体" w:cs="宋体"/>
          <w:color w:val="000000"/>
          <w:spacing w:val="0"/>
          <w:sz w:val="21"/>
        </w:rPr>
        <w:t>）</w:t>
      </w:r>
    </w:p>
    <w:p w14:paraId="0A884CF2">
      <w:pPr>
        <w:spacing w:before="74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0397E355">
      <w:pPr>
        <w:spacing w:before="0" w:after="0" w:line="0" w:lineRule="atLeast"/>
        <w:ind w:left="0" w:right="0" w:firstLine="0"/>
        <w:jc w:val="left"/>
        <w:rPr>
          <w:rFonts w:ascii="Arial"/>
          <w:color w:val="FF0000"/>
          <w:spacing w:val="0"/>
          <w:sz w:val="2"/>
        </w:rPr>
      </w:pPr>
    </w:p>
    <w:p w14:paraId="5EDBADE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2EB836">
      <w:pPr>
        <w:pStyle w:val="4"/>
        <w:sectPr>
          <w:pgSz w:w="11900" w:h="16840"/>
          <w:pgMar w:top="1440" w:right="100" w:bottom="0" w:left="1080" w:header="720" w:footer="720" w:gutter="0"/>
          <w:pgNumType w:start="1"/>
          <w:cols w:space="720" w:num="1"/>
          <w:docGrid w:linePitch="1" w:charSpace="0"/>
        </w:sectPr>
      </w:pPr>
    </w:p>
    <w:p w14:paraId="516DDC30">
      <w:pPr>
        <w:spacing w:before="0" w:after="0" w:line="0" w:lineRule="atLeast"/>
        <w:ind w:left="0" w:right="0" w:firstLine="0"/>
        <w:jc w:val="left"/>
        <w:rPr>
          <w:rFonts w:ascii="Arial"/>
          <w:color w:val="FF0000"/>
          <w:spacing w:val="0"/>
          <w:sz w:val="2"/>
        </w:rPr>
      </w:pPr>
    </w:p>
    <w:p w14:paraId="3DBFE7E3">
      <w:pPr>
        <w:spacing w:before="0" w:after="0" w:line="220" w:lineRule="exact"/>
        <w:ind w:right="0"/>
        <w:jc w:val="left"/>
        <w:rPr>
          <w:rFonts w:ascii="Times New Roman"/>
          <w:color w:val="000000"/>
          <w:spacing w:val="0"/>
          <w:sz w:val="21"/>
        </w:rPr>
      </w:pPr>
      <w:bookmarkStart w:id="3" w:name="br4"/>
      <w:bookmarkEnd w:id="3"/>
      <w:r>
        <w:pict>
          <v:shape id="_x0000_s1044" o:spid="_x0000_s1044" o:spt="75" alt="" type="#_x0000_t75" style="position:absolute;left:0pt;margin-left:47pt;margin-top:62.65pt;height:163.5pt;width:310.05pt;mso-position-horizontal-relative:page;mso-position-vertical-relative:page;z-index:-251623424;mso-width-relative:page;mso-height-relative:page;" filled="f" o:preferrelative="t" stroked="f" coordsize="21600,21600">
            <v:path/>
            <v:fill on="f" focussize="0,0"/>
            <v:stroke on="f"/>
            <v:imagedata r:id="rId17" croptop="7412f" cropright="-5054f" o:title=""/>
            <o:lock v:ext="edit" aspectratio="t"/>
          </v:shape>
        </w:pict>
      </w:r>
      <w:r>
        <w:pict>
          <v:shape id="_x0000_s1045" o:spid="_x0000_s1045" o:spt="75" type="#_x0000_t75" style="position:absolute;left:0pt;margin-left:404.15pt;margin-top:72.55pt;height:2.75pt;width:2.75pt;mso-position-horizontal-relative:page;mso-position-vertical-relative:page;z-index:-251624448;mso-width-relative:page;mso-height-relative:page;" filled="f" o:preferrelative="t" stroked="f" coordsize="21600,21600">
            <v:path/>
            <v:fill on="f" focussize="0,0"/>
            <v:stroke on="f" joinstyle="miter"/>
            <v:imagedata r:id="rId18" o:title=""/>
            <o:lock v:ext="edit" aspectratio="t"/>
          </v:shape>
        </w:pict>
      </w:r>
      <w:r>
        <w:pict>
          <v:shape id="_x0000_s1046" o:spid="_x0000_s1046" o:spt="75" type="#_x0000_t75" style="position:absolute;left:0pt;margin-left:53pt;margin-top:391.5pt;height:166.35pt;width:203.85pt;mso-position-horizontal-relative:page;mso-position-vertical-relative:page;z-index:-251625472;mso-width-relative:page;mso-height-relative:page;" filled="f" o:preferrelative="t" stroked="f" coordsize="21600,21600">
            <v:path/>
            <v:fill on="f" focussize="0,0"/>
            <v:stroke on="f" joinstyle="miter"/>
            <v:imagedata r:id="rId19" o:title=""/>
            <o:lock v:ext="edit" aspectratio="t"/>
          </v:shape>
        </w:pict>
      </w:r>
      <w:r>
        <w:pict>
          <v:shape id="_x0000_s1047" o:spid="_x0000_s1047" o:spt="75" type="#_x0000_t75" style="position:absolute;left:0pt;margin-left:116.8pt;margin-top:769.7pt;height:2.75pt;width:2.75pt;mso-position-horizontal-relative:page;mso-position-vertical-relative:page;z-index:-251626496;mso-width-relative:page;mso-height-relative:page;" filled="f" o:preferrelative="t" stroked="f" coordsize="21600,21600">
            <v:path/>
            <v:fill on="f" focussize="0,0"/>
            <v:stroke on="f" joinstyle="miter"/>
            <v:imagedata r:id="rId20" o:title=""/>
            <o:lock v:ext="edit" aspectratio="t"/>
          </v:shape>
        </w:pict>
      </w:r>
      <w:r>
        <w:pict>
          <v:shape id="_x0000_s1048" o:spid="_x0000_s1048" o:spt="75" type="#_x0000_t75" style="position:absolute;left:0pt;margin-left:134.8pt;margin-top:345.7pt;height:16.25pt;width:12.5pt;mso-position-horizontal-relative:page;mso-position-vertical-relative:page;z-index:-251627520;mso-width-relative:page;mso-height-relative:page;" filled="f" o:preferrelative="t" stroked="f" coordsize="21600,21600">
            <v:path/>
            <v:fill on="f" focussize="0,0"/>
            <v:stroke on="f" joinstyle="miter"/>
            <v:imagedata r:id="rId21" o:title=""/>
            <o:lock v:ext="edit" aspectratio="t"/>
          </v:shape>
        </w:pict>
      </w:r>
      <w:r>
        <w:rPr>
          <w:rFonts w:ascii="宋体" w:hAnsi="宋体" w:cs="宋体"/>
          <w:color w:val="000000"/>
          <w:spacing w:val="0"/>
          <w:sz w:val="21"/>
        </w:rPr>
        <w:t>组别</w:t>
      </w:r>
      <w:r>
        <w:rPr>
          <w:rFonts w:ascii="Times New Roman"/>
          <w:color w:val="000000"/>
          <w:spacing w:val="220"/>
          <w:sz w:val="21"/>
        </w:rPr>
        <w:t xml:space="preserve"> </w:t>
      </w:r>
      <w:r>
        <w:rPr>
          <w:rFonts w:ascii="宋体" w:hAnsi="宋体" w:cs="宋体"/>
          <w:color w:val="000000"/>
          <w:spacing w:val="0"/>
          <w:sz w:val="21"/>
        </w:rPr>
        <w:t>甲初始数量（条）</w:t>
      </w:r>
      <w:r>
        <w:rPr>
          <w:rFonts w:ascii="Times New Roman"/>
          <w:color w:val="000000"/>
          <w:spacing w:val="221"/>
          <w:sz w:val="21"/>
        </w:rPr>
        <w:t xml:space="preserve"> </w:t>
      </w:r>
      <w:r>
        <w:rPr>
          <w:rFonts w:ascii="宋体" w:hAnsi="宋体" w:cs="宋体"/>
          <w:color w:val="000000"/>
          <w:spacing w:val="0"/>
          <w:sz w:val="21"/>
        </w:rPr>
        <w:t>乙初始数量（条）</w:t>
      </w:r>
      <w:r>
        <w:rPr>
          <w:rFonts w:ascii="Times New Roman"/>
          <w:color w:val="000000"/>
          <w:spacing w:val="220"/>
          <w:sz w:val="21"/>
        </w:rPr>
        <w:t xml:space="preserve"> </w:t>
      </w:r>
      <w:r>
        <w:rPr>
          <w:rFonts w:ascii="宋体" w:hAnsi="宋体" w:cs="宋体"/>
          <w:color w:val="000000"/>
          <w:spacing w:val="0"/>
          <w:sz w:val="21"/>
        </w:rPr>
        <w:t>存活物种</w:t>
      </w:r>
    </w:p>
    <w:p w14:paraId="5C631BC5">
      <w:pPr>
        <w:spacing w:before="402" w:after="0" w:line="243" w:lineRule="exact"/>
        <w:ind w:left="179"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896"/>
          <w:sz w:val="21"/>
        </w:rPr>
        <w:t xml:space="preserve"> </w:t>
      </w:r>
      <w:r>
        <w:rPr>
          <w:rFonts w:ascii="Times New Roman" w:hAnsi="Times New Roman" w:cs="Times New Roman"/>
          <w:color w:val="000000"/>
          <w:spacing w:val="0"/>
          <w:sz w:val="21"/>
        </w:rPr>
        <w:t>9♂+9♀</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宋体" w:hAnsi="宋体" w:cs="宋体"/>
          <w:color w:val="000000"/>
          <w:spacing w:val="0"/>
          <w:sz w:val="21"/>
        </w:rPr>
        <w:t>甲</w:t>
      </w:r>
    </w:p>
    <w:p w14:paraId="3E8DB4AE">
      <w:pPr>
        <w:spacing w:before="391" w:after="0" w:line="243" w:lineRule="exact"/>
        <w:ind w:left="179"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896"/>
          <w:sz w:val="21"/>
        </w:rPr>
        <w:t xml:space="preserve"> </w:t>
      </w:r>
      <w:r>
        <w:rPr>
          <w:rFonts w:ascii="Times New Roman" w:hAnsi="Times New Roman" w:cs="Times New Roman"/>
          <w:color w:val="000000"/>
          <w:spacing w:val="0"/>
          <w:sz w:val="21"/>
        </w:rPr>
        <w:t>6♂+6♀</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宋体" w:hAnsi="宋体" w:cs="宋体"/>
          <w:color w:val="000000"/>
          <w:spacing w:val="0"/>
          <w:sz w:val="21"/>
        </w:rPr>
        <w:t>甲</w:t>
      </w:r>
    </w:p>
    <w:p w14:paraId="38C1F5A4">
      <w:pPr>
        <w:spacing w:before="391" w:after="0" w:line="243" w:lineRule="exact"/>
        <w:ind w:left="179"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896"/>
          <w:sz w:val="21"/>
        </w:rPr>
        <w:t xml:space="preserve"> </w:t>
      </w:r>
      <w:r>
        <w:rPr>
          <w:rFonts w:ascii="Times New Roman" w:hAnsi="Times New Roman" w:cs="Times New Roman"/>
          <w:color w:val="000000"/>
          <w:spacing w:val="0"/>
          <w:sz w:val="21"/>
        </w:rPr>
        <w:t>4♂+4♀</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宋体" w:hAnsi="宋体" w:cs="宋体"/>
          <w:color w:val="000000"/>
          <w:spacing w:val="0"/>
          <w:sz w:val="21"/>
        </w:rPr>
        <w:t>甲</w:t>
      </w:r>
    </w:p>
    <w:p w14:paraId="7CC14162">
      <w:pPr>
        <w:spacing w:before="391" w:after="0" w:line="243" w:lineRule="exact"/>
        <w:ind w:left="179"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896"/>
          <w:sz w:val="21"/>
        </w:rPr>
        <w:t xml:space="preserve"> </w:t>
      </w:r>
      <w:r>
        <w:rPr>
          <w:rFonts w:ascii="Times New Roman" w:hAnsi="Times New Roman" w:cs="Times New Roman"/>
          <w:color w:val="000000"/>
          <w:spacing w:val="0"/>
          <w:sz w:val="21"/>
        </w:rPr>
        <w:t>3♂+3♀</w:t>
      </w:r>
      <w:r>
        <w:rPr>
          <w:rFonts w:ascii="Times New Roman"/>
          <w:color w:val="000000"/>
          <w:spacing w:val="1153"/>
          <w:sz w:val="21"/>
        </w:rPr>
        <w:t xml:space="preserve"> </w:t>
      </w:r>
      <w:r>
        <w:rPr>
          <w:rFonts w:ascii="Times New Roman" w:hAnsi="Times New Roman" w:cs="Times New Roman"/>
          <w:color w:val="000000"/>
          <w:spacing w:val="0"/>
          <w:sz w:val="21"/>
        </w:rPr>
        <w:t>10♂+10♀</w:t>
      </w:r>
      <w:r>
        <w:rPr>
          <w:rFonts w:ascii="Times New Roman"/>
          <w:color w:val="000000"/>
          <w:spacing w:val="949"/>
          <w:sz w:val="21"/>
        </w:rPr>
        <w:t xml:space="preserve"> </w:t>
      </w:r>
      <w:r>
        <w:rPr>
          <w:rFonts w:ascii="宋体" w:hAnsi="宋体" w:cs="宋体"/>
          <w:color w:val="000000"/>
          <w:spacing w:val="0"/>
          <w:sz w:val="21"/>
        </w:rPr>
        <w:t>乙</w:t>
      </w:r>
    </w:p>
    <w:p w14:paraId="2F940D9D">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相同条件下甲单独培养时的</w:t>
      </w:r>
      <w:r>
        <w:rPr>
          <w:rFonts w:ascii="Times New Roman"/>
          <w:color w:val="000000"/>
          <w:spacing w:val="0"/>
          <w:sz w:val="21"/>
        </w:rPr>
        <w:t xml:space="preserve"> K </w:t>
      </w:r>
      <w:r>
        <w:rPr>
          <w:rFonts w:ascii="宋体" w:hAnsi="宋体" w:cs="宋体"/>
          <w:color w:val="000000"/>
          <w:spacing w:val="0"/>
          <w:sz w:val="21"/>
        </w:rPr>
        <w:t>值比混合培养时大</w:t>
      </w:r>
    </w:p>
    <w:p w14:paraId="076CDCA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实验中仅存活一种线虫的原因是两者生态位相似</w:t>
      </w:r>
    </w:p>
    <w:p w14:paraId="3FD0F47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设置相同雌雄比是为排除性比对实验结果的干扰</w:t>
      </w:r>
    </w:p>
    <w:p w14:paraId="4959C2A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结果表明野外释放乙是生物防治甲入侵的有效措施</w:t>
      </w:r>
    </w:p>
    <w:p w14:paraId="41A9FD0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我国自主研发</w:t>
      </w:r>
      <w:r>
        <w:rPr>
          <w:rFonts w:ascii="Times New Roman"/>
          <w:color w:val="000000"/>
          <w:spacing w:val="158"/>
          <w:sz w:val="21"/>
        </w:rPr>
        <w:t xml:space="preserve"> </w:t>
      </w:r>
      <w:r>
        <w:rPr>
          <w:rFonts w:ascii="宋体" w:hAnsi="宋体" w:cs="宋体"/>
          <w:color w:val="000000"/>
          <w:spacing w:val="-2"/>
          <w:sz w:val="21"/>
        </w:rPr>
        <w:t>某单克隆抗体药物能够与特异性细胞因子受体结合，用于治疗季节性过敏性鼻炎，部分</w:t>
      </w:r>
    </w:p>
    <w:p w14:paraId="65738FD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过程示意图如下。下列叙述错误的是（</w:t>
      </w:r>
      <w:r>
        <w:rPr>
          <w:rFonts w:ascii="Times New Roman"/>
          <w:color w:val="000000"/>
          <w:spacing w:val="368"/>
          <w:sz w:val="21"/>
        </w:rPr>
        <w:t xml:space="preserve"> </w:t>
      </w:r>
      <w:r>
        <w:rPr>
          <w:rFonts w:ascii="宋体" w:hAnsi="宋体" w:cs="宋体"/>
          <w:color w:val="000000"/>
          <w:spacing w:val="0"/>
          <w:sz w:val="21"/>
        </w:rPr>
        <w:t>）</w:t>
      </w:r>
    </w:p>
    <w:p w14:paraId="22F9EC86">
      <w:pPr>
        <w:spacing w:before="3671"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抗原呈递细胞和辅助性</w:t>
      </w:r>
      <w:r>
        <w:rPr>
          <w:rFonts w:ascii="Times New Roman"/>
          <w:color w:val="000000"/>
          <w:spacing w:val="0"/>
          <w:sz w:val="21"/>
        </w:rPr>
        <w:t xml:space="preserve"> T </w:t>
      </w:r>
      <w:r>
        <w:rPr>
          <w:rFonts w:ascii="宋体" w:hAnsi="宋体" w:cs="宋体"/>
          <w:color w:val="000000"/>
          <w:spacing w:val="0"/>
          <w:sz w:val="21"/>
        </w:rPr>
        <w:t>细胞都能摄取、加工处理和呈递抗原</w:t>
      </w:r>
    </w:p>
    <w:p w14:paraId="22227A9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活化</w:t>
      </w:r>
      <w:r>
        <w:rPr>
          <w:rFonts w:ascii="Times New Roman"/>
          <w:color w:val="000000"/>
          <w:spacing w:val="0"/>
          <w:sz w:val="21"/>
        </w:rPr>
        <w:t xml:space="preserve"> B </w:t>
      </w:r>
      <w:r>
        <w:rPr>
          <w:rFonts w:ascii="宋体" w:hAnsi="宋体" w:cs="宋体"/>
          <w:color w:val="000000"/>
          <w:spacing w:val="0"/>
          <w:sz w:val="21"/>
        </w:rPr>
        <w:t>细胞需要过敏原和辅助性</w:t>
      </w:r>
      <w:r>
        <w:rPr>
          <w:rFonts w:ascii="Times New Roman"/>
          <w:color w:val="000000"/>
          <w:spacing w:val="0"/>
          <w:sz w:val="21"/>
        </w:rPr>
        <w:t xml:space="preserve"> T </w:t>
      </w:r>
      <w:r>
        <w:rPr>
          <w:rFonts w:ascii="宋体" w:hAnsi="宋体" w:cs="宋体"/>
          <w:color w:val="000000"/>
          <w:spacing w:val="0"/>
          <w:sz w:val="21"/>
        </w:rPr>
        <w:t>绸胞传递的信号刺激</w:t>
      </w:r>
    </w:p>
    <w:p w14:paraId="5070176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过敏原再次进入机体与肥大细胞表面的抗体</w:t>
      </w:r>
      <w:r>
        <w:rPr>
          <w:rFonts w:ascii="Times New Roman"/>
          <w:color w:val="000000"/>
          <w:spacing w:val="0"/>
          <w:sz w:val="21"/>
        </w:rPr>
        <w:t xml:space="preserve"> IgE </w:t>
      </w:r>
      <w:r>
        <w:rPr>
          <w:rFonts w:ascii="宋体" w:hAnsi="宋体" w:cs="宋体"/>
          <w:color w:val="000000"/>
          <w:spacing w:val="0"/>
          <w:sz w:val="21"/>
        </w:rPr>
        <w:t>结合后引发过敏反应</w:t>
      </w:r>
    </w:p>
    <w:p w14:paraId="64DA394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该抗体药物能与特异性细胞因子受体结合，减少抗体</w:t>
      </w:r>
      <w:r>
        <w:rPr>
          <w:rFonts w:ascii="Times New Roman"/>
          <w:color w:val="000000"/>
          <w:spacing w:val="0"/>
          <w:sz w:val="21"/>
        </w:rPr>
        <w:t xml:space="preserve"> IgE </w:t>
      </w:r>
      <w:r>
        <w:rPr>
          <w:rFonts w:ascii="宋体" w:hAnsi="宋体" w:cs="宋体"/>
          <w:color w:val="000000"/>
          <w:spacing w:val="0"/>
          <w:sz w:val="21"/>
        </w:rPr>
        <w:t>的产生</w:t>
      </w:r>
    </w:p>
    <w:p w14:paraId="309A270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丛枝菌根真菌（</w:t>
      </w:r>
      <w:r>
        <w:rPr>
          <w:rFonts w:ascii="Times New Roman"/>
          <w:color w:val="000000"/>
          <w:spacing w:val="0"/>
          <w:sz w:val="21"/>
        </w:rPr>
        <w:t>AMF</w:t>
      </w:r>
      <w:r>
        <w:rPr>
          <w:rFonts w:ascii="宋体" w:hAnsi="宋体" w:cs="宋体"/>
          <w:color w:val="000000"/>
          <w:spacing w:val="0"/>
          <w:sz w:val="21"/>
        </w:rPr>
        <w:t>）可以帮助植物吸收磷，同时从植物中获取有机物。我国科研人员最近研究发现，</w:t>
      </w:r>
    </w:p>
    <w:p w14:paraId="235DBC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小麦</w:t>
      </w:r>
      <w:r>
        <w:rPr>
          <w:rFonts w:ascii="Times New Roman"/>
          <w:color w:val="000000"/>
          <w:spacing w:val="0"/>
          <w:sz w:val="21"/>
        </w:rPr>
        <w:t xml:space="preserve"> CNGC15</w:t>
      </w:r>
      <w:r>
        <w:rPr>
          <w:rFonts w:ascii="Times New Roman"/>
          <w:color w:val="000000"/>
          <w:spacing w:val="1"/>
          <w:sz w:val="21"/>
        </w:rPr>
        <w:t xml:space="preserve"> </w:t>
      </w:r>
      <w:r>
        <w:rPr>
          <w:rFonts w:ascii="宋体" w:hAnsi="宋体" w:cs="宋体"/>
          <w:color w:val="000000"/>
          <w:spacing w:val="0"/>
          <w:sz w:val="21"/>
        </w:rPr>
        <w:t>基因突变后根细胞合成和分泌的黄酮类物质增加，吸引更多的</w:t>
      </w:r>
      <w:r>
        <w:rPr>
          <w:rFonts w:ascii="Times New Roman"/>
          <w:color w:val="000000"/>
          <w:spacing w:val="0"/>
          <w:sz w:val="21"/>
        </w:rPr>
        <w:t xml:space="preserve"> AMF </w:t>
      </w:r>
      <w:r>
        <w:rPr>
          <w:rFonts w:ascii="宋体" w:hAnsi="宋体" w:cs="宋体"/>
          <w:color w:val="000000"/>
          <w:spacing w:val="0"/>
          <w:sz w:val="21"/>
        </w:rPr>
        <w:t>在小麦根部定殖。下列</w:t>
      </w:r>
    </w:p>
    <w:p w14:paraId="07FAC4D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叙述错误的是（</w:t>
      </w:r>
      <w:r>
        <w:rPr>
          <w:rFonts w:ascii="Times New Roman"/>
          <w:color w:val="000000"/>
          <w:spacing w:val="368"/>
          <w:sz w:val="21"/>
        </w:rPr>
        <w:t xml:space="preserve"> </w:t>
      </w:r>
      <w:r>
        <w:rPr>
          <w:rFonts w:ascii="宋体" w:hAnsi="宋体" w:cs="宋体"/>
          <w:color w:val="000000"/>
          <w:spacing w:val="0"/>
          <w:sz w:val="21"/>
        </w:rPr>
        <w:t>）</w:t>
      </w:r>
    </w:p>
    <w:p w14:paraId="0C72402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该基因突变可以增加生物多样性</w:t>
      </w:r>
      <w:r>
        <w:rPr>
          <w:rFonts w:ascii="Times New Roman"/>
          <w:color w:val="000000"/>
          <w:spacing w:val="157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低磷条件下</w:t>
      </w:r>
      <w:r>
        <w:rPr>
          <w:rFonts w:ascii="Times New Roman"/>
          <w:color w:val="000000"/>
          <w:spacing w:val="0"/>
          <w:sz w:val="21"/>
        </w:rPr>
        <w:t xml:space="preserve"> AMF </w:t>
      </w:r>
      <w:r>
        <w:rPr>
          <w:rFonts w:ascii="宋体" w:hAnsi="宋体" w:cs="宋体"/>
          <w:color w:val="000000"/>
          <w:spacing w:val="0"/>
          <w:sz w:val="21"/>
        </w:rPr>
        <w:t>与小麦互利共生</w:t>
      </w:r>
    </w:p>
    <w:p w14:paraId="621E420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小麦和</w:t>
      </w:r>
      <w:r>
        <w:rPr>
          <w:rFonts w:ascii="Times New Roman"/>
          <w:color w:val="000000"/>
          <w:spacing w:val="0"/>
          <w:sz w:val="21"/>
        </w:rPr>
        <w:t xml:space="preserve"> AMF </w:t>
      </w:r>
      <w:r>
        <w:rPr>
          <w:rFonts w:ascii="宋体" w:hAnsi="宋体" w:cs="宋体"/>
          <w:color w:val="000000"/>
          <w:spacing w:val="0"/>
          <w:sz w:val="21"/>
        </w:rPr>
        <w:t>通过化学信息调节种间关系</w:t>
      </w:r>
      <w:r>
        <w:rPr>
          <w:rFonts w:ascii="Times New Roman"/>
          <w:color w:val="000000"/>
          <w:spacing w:val="81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该基因突变不影响</w:t>
      </w:r>
      <w:r>
        <w:rPr>
          <w:rFonts w:ascii="Times New Roman"/>
          <w:color w:val="000000"/>
          <w:spacing w:val="0"/>
          <w:sz w:val="21"/>
        </w:rPr>
        <w:t xml:space="preserve"> AMF </w:t>
      </w:r>
      <w:r>
        <w:rPr>
          <w:rFonts w:ascii="宋体" w:hAnsi="宋体" w:cs="宋体"/>
          <w:color w:val="000000"/>
          <w:spacing w:val="0"/>
          <w:sz w:val="21"/>
        </w:rPr>
        <w:t>和小麦种群间能量流动</w:t>
      </w:r>
    </w:p>
    <w:p w14:paraId="36161181">
      <w:pPr>
        <w:spacing w:before="4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0D1AEF72">
      <w:pPr>
        <w:spacing w:before="0" w:after="0" w:line="0" w:lineRule="atLeast"/>
        <w:ind w:left="0" w:right="0" w:firstLine="0"/>
        <w:jc w:val="left"/>
        <w:rPr>
          <w:rFonts w:ascii="Arial"/>
          <w:color w:val="FF0000"/>
          <w:spacing w:val="0"/>
          <w:sz w:val="2"/>
        </w:rPr>
      </w:pPr>
    </w:p>
    <w:p w14:paraId="29D948F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7666D38">
      <w:pPr>
        <w:pStyle w:val="4"/>
        <w:sectPr>
          <w:pgSz w:w="11900" w:h="16840"/>
          <w:pgMar w:top="1542" w:right="100" w:bottom="0" w:left="1080" w:header="720" w:footer="720" w:gutter="0"/>
          <w:pgNumType w:start="1"/>
          <w:cols w:space="720" w:num="1"/>
          <w:docGrid w:linePitch="1" w:charSpace="0"/>
        </w:sectPr>
      </w:pPr>
    </w:p>
    <w:p w14:paraId="71F307AA">
      <w:pPr>
        <w:spacing w:before="0" w:after="0" w:line="0" w:lineRule="atLeast"/>
        <w:ind w:left="0" w:right="0" w:firstLine="0"/>
        <w:jc w:val="left"/>
        <w:rPr>
          <w:rFonts w:ascii="Arial"/>
          <w:color w:val="FF0000"/>
          <w:spacing w:val="0"/>
          <w:sz w:val="2"/>
        </w:rPr>
      </w:pPr>
    </w:p>
    <w:p w14:paraId="6EA22E59">
      <w:pPr>
        <w:spacing w:before="0" w:after="0" w:line="243" w:lineRule="exact"/>
        <w:ind w:left="0" w:right="0" w:firstLine="0"/>
        <w:jc w:val="left"/>
        <w:rPr>
          <w:rFonts w:ascii="Times New Roman"/>
          <w:color w:val="000000"/>
          <w:spacing w:val="0"/>
          <w:sz w:val="21"/>
        </w:rPr>
      </w:pPr>
      <w:bookmarkStart w:id="4" w:name="br5"/>
      <w:bookmarkEnd w:id="4"/>
      <w:r>
        <w:pict>
          <v:shape id="_x0000_s1051" o:spid="_x0000_s1051" o:spt="75" type="#_x0000_t75" style="position:absolute;left:0pt;margin-left:404.15pt;margin-top:72.55pt;height:2.75pt;width:2.75pt;mso-position-horizontal-relative:page;mso-position-vertical-relative:page;z-index:-251628544;mso-width-relative:page;mso-height-relative:page;" filled="f" o:preferrelative="t" stroked="f" coordsize="21600,21600">
            <v:path/>
            <v:fill on="f" focussize="0,0"/>
            <v:stroke on="f" joinstyle="miter"/>
            <v:imagedata r:id="rId7" o:title=""/>
            <o:lock v:ext="edit" aspectratio="t"/>
          </v:shape>
        </w:pict>
      </w:r>
      <w:r>
        <w:pict>
          <v:shape id="_x0000_s1052" o:spid="_x0000_s1052" o:spt="75" type="#_x0000_t75" style="position:absolute;left:0pt;margin-left:212.1pt;margin-top:473.3pt;height:5.75pt;width:5pt;mso-position-horizontal-relative:page;mso-position-vertical-relative:page;z-index:-251629568;mso-width-relative:page;mso-height-relative:page;" filled="f" o:preferrelative="t" stroked="f" coordsize="21600,21600">
            <v:path/>
            <v:fill on="f" focussize="0,0"/>
            <v:stroke on="f" joinstyle="miter"/>
            <v:imagedata r:id="rId14" o:title=""/>
            <o:lock v:ext="edit" aspectratio="t"/>
          </v:shape>
        </w:pict>
      </w:r>
      <w:r>
        <w:pict>
          <v:shape id="_x0000_s1053" o:spid="_x0000_s1053" o:spt="75" type="#_x0000_t75" style="position:absolute;left:0pt;margin-left:116.8pt;margin-top:769.7pt;height:2.75pt;width:2.75pt;mso-position-horizontal-relative:page;mso-position-vertical-relative:page;z-index:-251630592;mso-width-relative:page;mso-height-relative:page;" filled="f" o:preferrelative="t" stroked="f" coordsize="21600,21600">
            <v:path/>
            <v:fill on="f" focussize="0,0"/>
            <v:stroke on="f" joinstyle="miter"/>
            <v:imagedata r:id="rId20" o:title=""/>
            <o:lock v:ext="edit" aspectratio="t"/>
          </v:shape>
        </w:pict>
      </w:r>
      <w:r>
        <w:pict>
          <v:shape id="_x0000_s1054" o:spid="_x0000_s1054" o:spt="75" type="#_x0000_t75" style="position:absolute;left:0pt;margin-left:220.35pt;margin-top:210.65pt;height:16.25pt;width:12.5pt;mso-position-horizontal-relative:page;mso-position-vertical-relative:page;z-index:-251631616;mso-width-relative:page;mso-height-relative:page;" filled="f" o:preferrelative="t" stroked="f" coordsize="21600,21600">
            <v:path/>
            <v:fill on="f" focussize="0,0"/>
            <v:stroke on="f" joinstyle="miter"/>
            <v:imagedata r:id="rId22" o:title=""/>
            <o:lock v:ext="edit" aspectratio="t"/>
          </v:shape>
        </w:pict>
      </w:r>
      <w:r>
        <w:pict>
          <v:shape id="_x0000_s1055" o:spid="_x0000_s1055" o:spt="75" type="#_x0000_t75" style="position:absolute;left:0pt;margin-left:176.8pt;margin-top:233.9pt;height:16.25pt;width:12.5pt;mso-position-horizontal-relative:page;mso-position-vertical-relative:page;z-index:-251632640;mso-width-relative:page;mso-height-relative:page;" filled="f" o:preferrelative="t" stroked="f" coordsize="21600,21600">
            <v:path/>
            <v:fill on="f" focussize="0,0"/>
            <v:stroke on="f" joinstyle="miter"/>
            <v:imagedata r:id="rId23" o:title=""/>
            <o:lock v:ext="edit" aspectratio="t"/>
          </v:shape>
        </w:pict>
      </w:r>
      <w:r>
        <w:pict>
          <v:shape id="_x0000_s1056" o:spid="_x0000_s1056" o:spt="75" type="#_x0000_t75" style="position:absolute;left:0pt;margin-left:53pt;margin-top:303.7pt;height:133.35pt;width:343.4pt;mso-position-horizontal-relative:page;mso-position-vertical-relative:page;z-index:-251633664;mso-width-relative:page;mso-height-relative:page;" filled="f" o:preferrelative="t" stroked="f" coordsize="21600,21600">
            <v:path/>
            <v:fill on="f" focussize="0,0"/>
            <v:stroke on="f" joinstyle="miter"/>
            <v:imagedata r:id="rId24" o:title=""/>
            <o:lock v:ext="edit" aspectratio="t"/>
          </v:shape>
        </w:pict>
      </w:r>
      <w:r>
        <w:pict>
          <v:shape id="_x0000_s1057" o:spid="_x0000_s1057" o:spt="75" type="#_x0000_t75" style="position:absolute;left:0pt;margin-left:53pt;margin-top:627.1pt;height:79.3pt;width:181.35pt;mso-position-horizontal-relative:page;mso-position-vertical-relative:page;z-index:-251634688;mso-width-relative:page;mso-height-relative:page;" filled="f" o:preferrelative="t" stroked="f" coordsize="21600,21600">
            <v:path/>
            <v:fill on="f" focussize="0,0"/>
            <v:stroke on="f" joinstyle="miter"/>
            <v:imagedata r:id="rId25" o:title=""/>
            <o:lock v:ext="edit" aspectratio="t"/>
          </v:shape>
        </w:pict>
      </w: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2"/>
          <w:sz w:val="21"/>
        </w:rPr>
        <w:t>高温胁迫导致植物细胞中错误折叠或未折叠蛋白质在内质网中异常积累，使细胞合成更多的参与蛋白质</w:t>
      </w:r>
    </w:p>
    <w:p w14:paraId="3A6EB0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折叠的分子伴侣蛋白，以恢复内质网中正常的蛋白质合成与加工，此过程称为</w:t>
      </w:r>
      <w:r>
        <w:rPr>
          <w:rFonts w:ascii="Times New Roman" w:hAnsi="Times New Roman" w:cs="Times New Roman"/>
          <w:color w:val="000000"/>
          <w:spacing w:val="0"/>
          <w:sz w:val="21"/>
        </w:rPr>
        <w:t>“</w:t>
      </w:r>
      <w:r>
        <w:rPr>
          <w:rFonts w:ascii="宋体" w:hAnsi="宋体" w:cs="宋体"/>
          <w:color w:val="000000"/>
          <w:spacing w:val="0"/>
          <w:sz w:val="21"/>
        </w:rPr>
        <w:t>未折叠蛋白质应答反应</w:t>
      </w:r>
    </w:p>
    <w:p w14:paraId="765995C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UPR</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0859D60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错误折叠或未折叠蛋白质被转运至高尔基体降解</w:t>
      </w:r>
    </w:p>
    <w:p w14:paraId="6E36F7A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合成新的分子伴侣所需能量全部由线粒体提供</w:t>
      </w:r>
    </w:p>
    <w:p w14:paraId="47F6100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UPR </w:t>
      </w:r>
      <w:r>
        <w:rPr>
          <w:rFonts w:ascii="宋体" w:hAnsi="宋体" w:cs="宋体"/>
          <w:color w:val="000000"/>
          <w:spacing w:val="0"/>
          <w:sz w:val="21"/>
        </w:rPr>
        <w:t>过程需要细胞核、核糖体和内质网的协作</w:t>
      </w:r>
    </w:p>
    <w:p w14:paraId="7654CC8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阻碍</w:t>
      </w:r>
      <w:r>
        <w:rPr>
          <w:rFonts w:ascii="Times New Roman"/>
          <w:color w:val="000000"/>
          <w:spacing w:val="0"/>
          <w:sz w:val="21"/>
        </w:rPr>
        <w:t xml:space="preserve"> UPR </w:t>
      </w:r>
      <w:r>
        <w:rPr>
          <w:rFonts w:ascii="宋体" w:hAnsi="宋体" w:cs="宋体"/>
          <w:color w:val="000000"/>
          <w:spacing w:val="0"/>
          <w:sz w:val="21"/>
        </w:rPr>
        <w:t>可增强植物对高温胁迫</w:t>
      </w:r>
      <w:r>
        <w:rPr>
          <w:rFonts w:ascii="Times New Roman"/>
          <w:color w:val="000000"/>
          <w:spacing w:val="158"/>
          <w:sz w:val="21"/>
        </w:rPr>
        <w:t xml:space="preserve"> </w:t>
      </w:r>
      <w:r>
        <w:rPr>
          <w:rFonts w:ascii="宋体" w:hAnsi="宋体" w:cs="宋体"/>
          <w:color w:val="000000"/>
          <w:spacing w:val="0"/>
          <w:sz w:val="21"/>
        </w:rPr>
        <w:t>耐受性</w:t>
      </w:r>
    </w:p>
    <w:p w14:paraId="5D92D0D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0"/>
          <w:sz w:val="21"/>
        </w:rPr>
        <w:t>冰川融水会将溪流沿岸</w:t>
      </w:r>
      <w:r>
        <w:rPr>
          <w:rFonts w:ascii="Times New Roman"/>
          <w:color w:val="000000"/>
          <w:spacing w:val="158"/>
          <w:sz w:val="21"/>
        </w:rPr>
        <w:t xml:space="preserve"> </w:t>
      </w:r>
      <w:r>
        <w:rPr>
          <w:rFonts w:ascii="宋体" w:hAnsi="宋体" w:cs="宋体"/>
          <w:color w:val="000000"/>
          <w:spacing w:val="-1"/>
          <w:sz w:val="21"/>
        </w:rPr>
        <w:t>无机盐和有机物残体等带入湖泊，如图（</w:t>
      </w:r>
      <w:r>
        <w:rPr>
          <w:rFonts w:ascii="Times New Roman"/>
          <w:color w:val="000000"/>
          <w:spacing w:val="0"/>
          <w:sz w:val="21"/>
        </w:rPr>
        <w:t>a</w:t>
      </w:r>
      <w:r>
        <w:rPr>
          <w:rFonts w:ascii="宋体" w:hAnsi="宋体" w:cs="宋体"/>
          <w:color w:val="000000"/>
          <w:spacing w:val="-29"/>
          <w:sz w:val="21"/>
        </w:rPr>
        <w:t>）。环境</w:t>
      </w:r>
      <w:r>
        <w:rPr>
          <w:rFonts w:ascii="Times New Roman"/>
          <w:color w:val="000000"/>
          <w:spacing w:val="26"/>
          <w:sz w:val="21"/>
        </w:rPr>
        <w:t xml:space="preserve"> </w:t>
      </w:r>
      <w:r>
        <w:rPr>
          <w:rFonts w:ascii="Times New Roman"/>
          <w:color w:val="000000"/>
          <w:spacing w:val="-4"/>
          <w:sz w:val="21"/>
        </w:rPr>
        <w:t>DNA</w:t>
      </w:r>
      <w:r>
        <w:rPr>
          <w:rFonts w:ascii="宋体" w:hAnsi="宋体" w:cs="宋体"/>
          <w:color w:val="000000"/>
          <w:spacing w:val="0"/>
          <w:sz w:val="21"/>
        </w:rPr>
        <w:t>（</w:t>
      </w:r>
      <w:r>
        <w:rPr>
          <w:rFonts w:ascii="Times New Roman"/>
          <w:color w:val="000000"/>
          <w:spacing w:val="0"/>
          <w:sz w:val="21"/>
        </w:rPr>
        <w:t>eDNA</w:t>
      </w:r>
      <w:r>
        <w:rPr>
          <w:rFonts w:ascii="宋体" w:hAnsi="宋体" w:cs="宋体"/>
          <w:color w:val="000000"/>
          <w:spacing w:val="-2"/>
          <w:sz w:val="21"/>
        </w:rPr>
        <w:t>）技术通过检</w:t>
      </w:r>
    </w:p>
    <w:p w14:paraId="3FBF5F4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测环境样品中特异性基因序列来识别物种，利用该技术分析青藏高原某冰川前缘、溪流到下游湖泊的</w:t>
      </w:r>
      <w:r>
        <w:rPr>
          <w:rFonts w:ascii="Times New Roman"/>
          <w:color w:val="000000"/>
          <w:spacing w:val="-2"/>
          <w:sz w:val="21"/>
        </w:rPr>
        <w:t xml:space="preserve"> </w:t>
      </w:r>
      <w:r>
        <w:rPr>
          <w:rFonts w:ascii="Times New Roman"/>
          <w:color w:val="000000"/>
          <w:spacing w:val="0"/>
          <w:sz w:val="21"/>
        </w:rPr>
        <w:t>15</w:t>
      </w:r>
      <w:r>
        <w:rPr>
          <w:rFonts w:ascii="Times New Roman"/>
          <w:color w:val="000000"/>
          <w:spacing w:val="-2"/>
          <w:sz w:val="21"/>
        </w:rPr>
        <w:t xml:space="preserve"> </w:t>
      </w:r>
      <w:r>
        <w:rPr>
          <w:rFonts w:ascii="宋体" w:hAnsi="宋体" w:cs="宋体"/>
          <w:color w:val="000000"/>
          <w:spacing w:val="0"/>
          <w:sz w:val="21"/>
        </w:rPr>
        <w:t>个</w:t>
      </w:r>
    </w:p>
    <w:p w14:paraId="1E914A8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采样点的物种丰富度，如图（</w:t>
      </w:r>
      <w:r>
        <w:rPr>
          <w:rFonts w:ascii="Times New Roman"/>
          <w:color w:val="000000"/>
          <w:spacing w:val="0"/>
          <w:sz w:val="21"/>
        </w:rPr>
        <w:t>b</w:t>
      </w:r>
      <w:r>
        <w:rPr>
          <w:rFonts w:ascii="宋体" w:hAnsi="宋体" w:cs="宋体"/>
          <w:color w:val="000000"/>
          <w:spacing w:val="-9"/>
          <w:sz w:val="21"/>
        </w:rPr>
        <w:t>）。下列叙述正确的是（</w:t>
      </w:r>
      <w:r>
        <w:rPr>
          <w:rFonts w:ascii="Times New Roman"/>
          <w:color w:val="000000"/>
          <w:spacing w:val="377"/>
          <w:sz w:val="21"/>
        </w:rPr>
        <w:t xml:space="preserve"> </w:t>
      </w:r>
      <w:r>
        <w:rPr>
          <w:rFonts w:ascii="宋体" w:hAnsi="宋体" w:cs="宋体"/>
          <w:color w:val="000000"/>
          <w:spacing w:val="0"/>
          <w:sz w:val="21"/>
        </w:rPr>
        <w:t>）</w:t>
      </w:r>
    </w:p>
    <w:p w14:paraId="2E355C43">
      <w:pPr>
        <w:spacing w:before="3035"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冰川前缘至少有</w:t>
      </w:r>
      <w:r>
        <w:rPr>
          <w:rFonts w:ascii="Times New Roman"/>
          <w:color w:val="000000"/>
          <w:spacing w:val="0"/>
          <w:sz w:val="21"/>
        </w:rPr>
        <w:t xml:space="preserve"> 2 </w:t>
      </w:r>
      <w:r>
        <w:rPr>
          <w:rFonts w:ascii="宋体" w:hAnsi="宋体" w:cs="宋体"/>
          <w:color w:val="000000"/>
          <w:spacing w:val="0"/>
          <w:sz w:val="21"/>
        </w:rPr>
        <w:t>个营养级，湖泊中至少有</w:t>
      </w:r>
      <w:r>
        <w:rPr>
          <w:rFonts w:ascii="Times New Roman"/>
          <w:color w:val="000000"/>
          <w:spacing w:val="0"/>
          <w:sz w:val="21"/>
        </w:rPr>
        <w:t xml:space="preserve"> 4 </w:t>
      </w:r>
      <w:r>
        <w:rPr>
          <w:rFonts w:ascii="宋体" w:hAnsi="宋体" w:cs="宋体"/>
          <w:color w:val="000000"/>
          <w:spacing w:val="0"/>
          <w:sz w:val="21"/>
        </w:rPr>
        <w:t>个营养级</w:t>
      </w:r>
    </w:p>
    <w:p w14:paraId="10DA020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eDNA </w:t>
      </w:r>
      <w:r>
        <w:rPr>
          <w:rFonts w:ascii="宋体" w:hAnsi="宋体" w:cs="宋体"/>
          <w:color w:val="000000"/>
          <w:spacing w:val="0"/>
          <w:sz w:val="21"/>
        </w:rPr>
        <w:t>结果可同时反映水体及周边陆地生态系统物种多样性</w:t>
      </w:r>
    </w:p>
    <w:p w14:paraId="61439D0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从高山流石滩到高寒草甸生物的分布体现了群落的垂直结构</w:t>
      </w:r>
    </w:p>
    <w:p w14:paraId="5870513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蓝细菌等生产者固定的太阳能是输入湖泊生态系统的总能量</w:t>
      </w:r>
    </w:p>
    <w:p w14:paraId="466A8EF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某常染色体遗传病致病基因为</w:t>
      </w:r>
      <w:r>
        <w:rPr>
          <w:rFonts w:ascii="Times New Roman"/>
          <w:color w:val="000000"/>
          <w:spacing w:val="0"/>
          <w:sz w:val="21"/>
        </w:rPr>
        <w:t xml:space="preserve"> H</w:t>
      </w:r>
      <w:r>
        <w:rPr>
          <w:rFonts w:ascii="宋体" w:hAnsi="宋体" w:cs="宋体"/>
          <w:color w:val="000000"/>
          <w:spacing w:val="-3"/>
          <w:sz w:val="21"/>
        </w:rPr>
        <w:t>，在一些个体中可因甲基化而失活（不表达），又会因去甲基化而恢复</w:t>
      </w:r>
    </w:p>
    <w:p w14:paraId="15EA63F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表达。由于遗传背景的差异，</w:t>
      </w:r>
      <w:r>
        <w:rPr>
          <w:rFonts w:ascii="Times New Roman"/>
          <w:color w:val="000000"/>
          <w:spacing w:val="0"/>
          <w:sz w:val="21"/>
        </w:rPr>
        <w:t xml:space="preserve">H </w:t>
      </w:r>
      <w:r>
        <w:rPr>
          <w:rFonts w:ascii="宋体" w:hAnsi="宋体" w:cs="宋体"/>
          <w:color w:val="000000"/>
          <w:spacing w:val="0"/>
          <w:sz w:val="21"/>
        </w:rPr>
        <w:t>基因在精子中为甲基化状态，在卵细胞中为去甲基化状态，且都在受精后</w:t>
      </w:r>
    </w:p>
    <w:p w14:paraId="51EB4A7F">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被子代保留。该病的某系谱图如下，Ⅲ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的基因型为</w:t>
      </w:r>
      <w:r>
        <w:rPr>
          <w:rFonts w:ascii="Times New Roman"/>
          <w:color w:val="000000"/>
          <w:spacing w:val="0"/>
          <w:sz w:val="21"/>
        </w:rPr>
        <w:t xml:space="preserve"> Hh</w:t>
      </w:r>
      <w:r>
        <w:rPr>
          <w:rFonts w:ascii="宋体" w:hAnsi="宋体" w:cs="宋体"/>
          <w:color w:val="000000"/>
          <w:spacing w:val="0"/>
          <w:sz w:val="21"/>
        </w:rPr>
        <w:t>，不考虑其他表观遗传效应和变异的影响，下列分</w:t>
      </w:r>
    </w:p>
    <w:p w14:paraId="089F74F3">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析错误的是（</w:t>
      </w:r>
      <w:r>
        <w:rPr>
          <w:rFonts w:ascii="Times New Roman"/>
          <w:color w:val="000000"/>
          <w:spacing w:val="368"/>
          <w:sz w:val="21"/>
        </w:rPr>
        <w:t xml:space="preserve"> </w:t>
      </w:r>
      <w:r>
        <w:rPr>
          <w:rFonts w:ascii="宋体" w:hAnsi="宋体" w:cs="宋体"/>
          <w:color w:val="000000"/>
          <w:spacing w:val="0"/>
          <w:sz w:val="21"/>
        </w:rPr>
        <w:t>）</w:t>
      </w:r>
    </w:p>
    <w:p w14:paraId="1CA1BEF6">
      <w:pPr>
        <w:spacing w:before="1784" w:after="0" w:line="256" w:lineRule="exact"/>
        <w:ind w:left="0" w:right="0" w:firstLine="0"/>
        <w:jc w:val="left"/>
        <w:rPr>
          <w:rFonts w:ascii="Times New Roman"/>
          <w:color w:val="000000"/>
          <w:spacing w:val="0"/>
          <w:sz w:val="21"/>
        </w:rPr>
      </w:pPr>
      <w:r>
        <w:rPr>
          <w:rFonts w:ascii="Times New Roman"/>
          <w:color w:val="000000"/>
          <w:spacing w:val="0"/>
          <w:sz w:val="21"/>
        </w:rPr>
        <w:t>A. I</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I</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均含有甲基化的</w:t>
      </w:r>
      <w:r>
        <w:rPr>
          <w:rFonts w:ascii="Times New Roman"/>
          <w:color w:val="000000"/>
          <w:spacing w:val="0"/>
          <w:sz w:val="21"/>
        </w:rPr>
        <w:t xml:space="preserve"> H </w:t>
      </w:r>
      <w:r>
        <w:rPr>
          <w:rFonts w:ascii="宋体" w:hAnsi="宋体" w:cs="宋体"/>
          <w:color w:val="000000"/>
          <w:spacing w:val="0"/>
          <w:sz w:val="21"/>
        </w:rPr>
        <w:t>基因</w:t>
      </w:r>
      <w:r>
        <w:rPr>
          <w:rFonts w:ascii="Times New Roman"/>
          <w:color w:val="000000"/>
          <w:spacing w:val="1774"/>
          <w:sz w:val="21"/>
        </w:rPr>
        <w:t xml:space="preserve"> </w:t>
      </w:r>
      <w:r>
        <w:rPr>
          <w:rFonts w:ascii="Times New Roman"/>
          <w:color w:val="000000"/>
          <w:spacing w:val="0"/>
          <w:sz w:val="21"/>
        </w:rPr>
        <w:t xml:space="preserve">B. </w:t>
      </w:r>
      <w:r>
        <w:rPr>
          <w:rFonts w:ascii="宋体" w:hAnsi="宋体" w:cs="宋体"/>
          <w:color w:val="000000"/>
          <w:spacing w:val="0"/>
          <w:sz w:val="21"/>
        </w:rPr>
        <w:t>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为杂合子的概率</w:t>
      </w:r>
      <w:r>
        <w:rPr>
          <w:rFonts w:ascii="Times New Roman"/>
          <w:color w:val="000000"/>
          <w:spacing w:val="0"/>
          <w:sz w:val="21"/>
        </w:rPr>
        <w:t xml:space="preserve"> 2/3</w:t>
      </w:r>
    </w:p>
    <w:p w14:paraId="2A817668">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宋体" w:hAnsi="宋体" w:cs="宋体"/>
          <w:color w:val="000000"/>
          <w:spacing w:val="0"/>
          <w:sz w:val="21"/>
        </w:rPr>
        <w:t>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再生育子女的患病概率是</w:t>
      </w:r>
      <w:r>
        <w:rPr>
          <w:rFonts w:ascii="Times New Roman"/>
          <w:color w:val="000000"/>
          <w:spacing w:val="0"/>
          <w:sz w:val="21"/>
        </w:rPr>
        <w:t xml:space="preserve"> 1/2</w:t>
      </w:r>
      <w:r>
        <w:rPr>
          <w:rFonts w:ascii="Times New Roman"/>
          <w:color w:val="000000"/>
          <w:spacing w:val="1073"/>
          <w:sz w:val="21"/>
        </w:rPr>
        <w:t xml:space="preserve"> </w:t>
      </w:r>
      <w:r>
        <w:rPr>
          <w:rFonts w:ascii="Times New Roman"/>
          <w:color w:val="000000"/>
          <w:spacing w:val="0"/>
          <w:sz w:val="21"/>
        </w:rPr>
        <w:t xml:space="preserve">D. </w:t>
      </w:r>
      <w:r>
        <w:rPr>
          <w:rFonts w:ascii="宋体" w:hAnsi="宋体" w:cs="宋体"/>
          <w:color w:val="000000"/>
          <w:spacing w:val="0"/>
          <w:sz w:val="21"/>
        </w:rPr>
        <w:t>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的</w:t>
      </w:r>
      <w:r>
        <w:rPr>
          <w:rFonts w:ascii="Times New Roman"/>
          <w:color w:val="000000"/>
          <w:spacing w:val="0"/>
          <w:sz w:val="21"/>
        </w:rPr>
        <w:t xml:space="preserve"> h </w:t>
      </w:r>
      <w:r>
        <w:rPr>
          <w:rFonts w:ascii="宋体" w:hAnsi="宋体" w:cs="宋体"/>
          <w:color w:val="000000"/>
          <w:spacing w:val="0"/>
          <w:sz w:val="21"/>
        </w:rPr>
        <w:t>基因只能来自父亲</w:t>
      </w:r>
    </w:p>
    <w:p w14:paraId="65CF2BC5">
      <w:pPr>
        <w:spacing w:before="40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1737AF54">
      <w:pPr>
        <w:spacing w:before="0" w:after="0" w:line="0" w:lineRule="atLeast"/>
        <w:ind w:left="0" w:right="0" w:firstLine="0"/>
        <w:jc w:val="left"/>
        <w:rPr>
          <w:rFonts w:ascii="Arial"/>
          <w:color w:val="FF0000"/>
          <w:spacing w:val="0"/>
          <w:sz w:val="2"/>
        </w:rPr>
      </w:pPr>
    </w:p>
    <w:p w14:paraId="30E14EA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31C000">
      <w:pPr>
        <w:pStyle w:val="4"/>
        <w:sectPr>
          <w:pgSz w:w="11900" w:h="16840"/>
          <w:pgMar w:top="1440" w:right="100" w:bottom="0" w:left="1080" w:header="720" w:footer="720" w:gutter="0"/>
          <w:pgNumType w:start="1"/>
          <w:cols w:space="720" w:num="1"/>
          <w:docGrid w:linePitch="1" w:charSpace="0"/>
        </w:sectPr>
      </w:pPr>
    </w:p>
    <w:p w14:paraId="6C8B8F25">
      <w:pPr>
        <w:spacing w:before="0" w:after="0" w:line="0" w:lineRule="atLeast"/>
        <w:ind w:left="0" w:right="0" w:firstLine="0"/>
        <w:jc w:val="left"/>
        <w:rPr>
          <w:rFonts w:ascii="Arial"/>
          <w:color w:val="FF0000"/>
          <w:spacing w:val="0"/>
          <w:sz w:val="2"/>
        </w:rPr>
      </w:pPr>
    </w:p>
    <w:p w14:paraId="4ABBA215">
      <w:pPr>
        <w:spacing w:before="0" w:after="0" w:line="276" w:lineRule="exact"/>
        <w:ind w:left="0" w:right="0" w:firstLine="0"/>
        <w:jc w:val="left"/>
        <w:rPr>
          <w:rFonts w:ascii="Times New Roman"/>
          <w:color w:val="000000"/>
          <w:spacing w:val="0"/>
          <w:sz w:val="24"/>
        </w:rPr>
      </w:pPr>
      <w:bookmarkStart w:id="5" w:name="br6"/>
      <w:bookmarkEnd w:id="5"/>
      <w:r>
        <w:pict>
          <v:shape id="_x0000_s1060" o:spid="_x0000_s1060" o:spt="75" type="#_x0000_t75" style="position:absolute;left:0pt;margin-left:404.15pt;margin-top:72.55pt;height:2.75pt;width:2.75pt;mso-position-horizontal-relative:page;mso-position-vertical-relative:page;z-index:-251635712;mso-width-relative:page;mso-height-relative:page;" filled="f" o:preferrelative="t" stroked="f" coordsize="21600,21600">
            <v:path/>
            <v:fill on="f" focussize="0,0"/>
            <v:stroke on="f" joinstyle="miter"/>
            <v:imagedata r:id="rId7" o:title=""/>
            <o:lock v:ext="edit" aspectratio="t"/>
          </v:shape>
        </w:pict>
      </w:r>
      <w:r>
        <w:pict>
          <v:shape id="_x0000_s1061" o:spid="_x0000_s1061" o:spt="75" type="#_x0000_t75" style="position:absolute;left:0pt;margin-left:212.1pt;margin-top:473.3pt;height:5.75pt;width:5pt;mso-position-horizontal-relative:page;mso-position-vertical-relative:page;z-index:-251636736;mso-width-relative:page;mso-height-relative:page;" filled="f" o:preferrelative="t" stroked="f" coordsize="21600,21600">
            <v:path/>
            <v:fill on="f" focussize="0,0"/>
            <v:stroke on="f" joinstyle="miter"/>
            <v:imagedata r:id="rId14" o:title=""/>
            <o:lock v:ext="edit" aspectratio="t"/>
          </v:shape>
        </w:pict>
      </w:r>
      <w:r>
        <w:pict>
          <v:shape id="_x0000_s1062" o:spid="_x0000_s1062" o:spt="75" type="#_x0000_t75" style="position:absolute;left:0pt;margin-left:116.8pt;margin-top:769.7pt;height:2.75pt;width:2.75pt;mso-position-horizontal-relative:page;mso-position-vertical-relative:page;z-index:-251637760;mso-width-relative:page;mso-height-relative:page;" filled="f" o:preferrelative="t" stroked="f" coordsize="21600,21600">
            <v:path/>
            <v:fill on="f" focussize="0,0"/>
            <v:stroke on="f" joinstyle="miter"/>
            <v:imagedata r:id="rId26" o:title=""/>
            <o:lock v:ext="edit" aspectratio="t"/>
          </v:shape>
        </w:pict>
      </w:r>
      <w:r>
        <w:pict>
          <v:shape id="_x0000_s1063" o:spid="_x0000_s1063" o:spt="75" type="#_x0000_t75" style="position:absolute;left:0pt;margin-left:53pt;margin-top:179.85pt;height:183.6pt;width:314.9pt;mso-position-horizontal-relative:page;mso-position-vertical-relative:page;z-index:-251638784;mso-width-relative:page;mso-height-relative:page;" filled="f" o:preferrelative="t" stroked="f" coordsize="21600,21600">
            <v:path/>
            <v:fill on="f" focussize="0,0"/>
            <v:stroke on="f" joinstyle="miter"/>
            <v:imagedata r:id="rId27" o:title=""/>
            <o:lock v:ext="edit" aspectratio="t"/>
          </v:shape>
        </w:pict>
      </w:r>
      <w:r>
        <w:pict>
          <v:shape id="_x0000_s1064" o:spid="_x0000_s1064" o:spt="75" type="#_x0000_t75" style="position:absolute;left:0pt;margin-left:47pt;margin-top:645.15pt;height:98.05pt;width:215.85pt;mso-position-horizontal-relative:page;mso-position-vertical-relative:page;z-index:-251639808;mso-width-relative:page;mso-height-relative:page;" filled="f" o:preferrelative="t" stroked="f" coordsize="21600,21600">
            <v:path/>
            <v:fill on="f" focussize="0,0"/>
            <v:stroke on="f" joinstyle="miter"/>
            <v:imagedata r:id="rId28" o:title=""/>
            <o:lock v:ext="edit" aspectratio="t"/>
          </v:shape>
        </w:pict>
      </w:r>
      <w:r>
        <w:pict>
          <v:shape id="_x0000_s1065" o:spid="_x0000_s1065" o:spt="75" type="#_x0000_t75" style="position:absolute;left:0pt;margin-left:273.6pt;margin-top:645.15pt;height:98.05pt;width:176.8pt;mso-position-horizontal-relative:page;mso-position-vertical-relative:page;z-index:-251640832;mso-width-relative:page;mso-height-relative:page;" filled="f" o:preferrelative="t" stroked="f" coordsize="21600,21600">
            <v:path/>
            <v:fill on="f" focussize="0,0"/>
            <v:stroke on="f" joinstyle="miter"/>
            <v:imagedata r:id="rId29" o:title=""/>
            <o:lock v:ext="edit" aspectratio="t"/>
          </v:shape>
        </w:pict>
      </w:r>
      <w:r>
        <w:rPr>
          <w:rFonts w:ascii="宋体" w:hAnsi="宋体" w:cs="宋体"/>
          <w:color w:val="000000"/>
          <w:spacing w:val="2"/>
          <w:sz w:val="24"/>
        </w:rPr>
        <w:t>二、非选择题：本题共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52</w:t>
      </w:r>
      <w:r>
        <w:rPr>
          <w:rFonts w:ascii="Times New Roman"/>
          <w:b/>
          <w:color w:val="000000"/>
          <w:spacing w:val="0"/>
          <w:sz w:val="24"/>
        </w:rPr>
        <w:t xml:space="preserve"> </w:t>
      </w:r>
      <w:r>
        <w:rPr>
          <w:rFonts w:ascii="宋体" w:hAnsi="宋体" w:cs="宋体"/>
          <w:color w:val="000000"/>
          <w:spacing w:val="0"/>
          <w:sz w:val="24"/>
        </w:rPr>
        <w:t>分。</w:t>
      </w:r>
    </w:p>
    <w:p w14:paraId="093FDCA4">
      <w:pPr>
        <w:spacing w:before="147" w:after="0" w:line="256"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叶绿体中</w:t>
      </w:r>
      <w:r>
        <w:rPr>
          <w:rFonts w:ascii="Times New Roman"/>
          <w:color w:val="000000"/>
          <w:spacing w:val="-4"/>
          <w:sz w:val="21"/>
        </w:rPr>
        <w:t xml:space="preserve"> </w:t>
      </w:r>
      <w:r>
        <w:rPr>
          <w:rFonts w:ascii="Times New Roman"/>
          <w:color w:val="000000"/>
          <w:spacing w:val="0"/>
          <w:sz w:val="21"/>
        </w:rPr>
        <w:t>R</w:t>
      </w:r>
      <w:r>
        <w:rPr>
          <w:rFonts w:ascii="Times New Roman"/>
          <w:color w:val="000000"/>
          <w:spacing w:val="-4"/>
          <w:sz w:val="21"/>
        </w:rPr>
        <w:t xml:space="preserve"> </w:t>
      </w:r>
      <w:r>
        <w:rPr>
          <w:rFonts w:ascii="宋体" w:hAnsi="宋体" w:cs="宋体"/>
          <w:color w:val="000000"/>
          <w:spacing w:val="0"/>
          <w:sz w:val="21"/>
        </w:rPr>
        <w:t>酶既能催化</w:t>
      </w:r>
      <w:r>
        <w:rPr>
          <w:rFonts w:ascii="Times New Roman"/>
          <w:color w:val="000000"/>
          <w:spacing w:val="-4"/>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3"/>
          <w:sz w:val="21"/>
        </w:rPr>
        <w:t>固定，也能催化</w:t>
      </w:r>
      <w:r>
        <w:rPr>
          <w:rFonts w:ascii="Times New Roman"/>
          <w:color w:val="000000"/>
          <w:spacing w:val="-2"/>
          <w:sz w:val="21"/>
        </w:rPr>
        <w:t xml:space="preserve"> </w:t>
      </w:r>
      <w:r>
        <w:rPr>
          <w:rFonts w:ascii="Times New Roman"/>
          <w:color w:val="000000"/>
          <w:spacing w:val="0"/>
          <w:sz w:val="21"/>
        </w:rPr>
        <w:t>C</w:t>
      </w:r>
      <w:r>
        <w:rPr>
          <w:rFonts w:ascii="Times New Roman"/>
          <w:color w:val="000000"/>
          <w:spacing w:val="0"/>
          <w:sz w:val="21"/>
          <w:vertAlign w:val="subscript"/>
        </w:rPr>
        <w:t>5</w:t>
      </w:r>
      <w:r>
        <w:rPr>
          <w:rFonts w:ascii="Times New Roman"/>
          <w:color w:val="000000"/>
          <w:spacing w:val="-6"/>
          <w:sz w:val="21"/>
          <w:vertAlign w:val="subscript"/>
        </w:rPr>
        <w:t xml:space="preserve"> </w:t>
      </w:r>
      <w:r>
        <w:rPr>
          <w:rFonts w:ascii="宋体" w:hAnsi="宋体" w:cs="宋体"/>
          <w:color w:val="000000"/>
          <w:spacing w:val="0"/>
          <w:sz w:val="21"/>
        </w:rPr>
        <w:t>与</w:t>
      </w:r>
      <w:r>
        <w:rPr>
          <w:rFonts w:ascii="Times New Roman"/>
          <w:color w:val="000000"/>
          <w:spacing w:val="-4"/>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6"/>
          <w:sz w:val="21"/>
        </w:rPr>
        <w:t>反应，</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0"/>
          <w:sz w:val="21"/>
        </w:rPr>
        <w:t>两种底物竞争</w:t>
      </w:r>
      <w:r>
        <w:rPr>
          <w:rFonts w:ascii="Times New Roman"/>
          <w:color w:val="000000"/>
          <w:spacing w:val="-4"/>
          <w:sz w:val="21"/>
        </w:rPr>
        <w:t xml:space="preserve"> </w:t>
      </w:r>
      <w:r>
        <w:rPr>
          <w:rFonts w:ascii="Times New Roman"/>
          <w:color w:val="000000"/>
          <w:spacing w:val="0"/>
          <w:sz w:val="21"/>
        </w:rPr>
        <w:t>R</w:t>
      </w:r>
      <w:r>
        <w:rPr>
          <w:rFonts w:ascii="Times New Roman"/>
          <w:color w:val="000000"/>
          <w:spacing w:val="-4"/>
          <w:sz w:val="21"/>
        </w:rPr>
        <w:t xml:space="preserve"> </w:t>
      </w:r>
      <w:r>
        <w:rPr>
          <w:rFonts w:ascii="宋体" w:hAnsi="宋体" w:cs="宋体"/>
          <w:color w:val="000000"/>
          <w:spacing w:val="0"/>
          <w:sz w:val="21"/>
        </w:rPr>
        <w:t>酶同一活性位点；</w:t>
      </w:r>
    </w:p>
    <w:p w14:paraId="42B94EAF">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线粒体中</w:t>
      </w:r>
      <w:r>
        <w:rPr>
          <w:rFonts w:ascii="Times New Roman"/>
          <w:color w:val="000000"/>
          <w:spacing w:val="0"/>
          <w:sz w:val="21"/>
        </w:rPr>
        <w:t xml:space="preserve"> G </w:t>
      </w:r>
      <w:r>
        <w:rPr>
          <w:rFonts w:ascii="宋体" w:hAnsi="宋体" w:cs="宋体"/>
          <w:color w:val="000000"/>
          <w:spacing w:val="0"/>
          <w:sz w:val="21"/>
        </w:rPr>
        <w:t>酶参与催化甘氨酸转化为丝氨酸，如图（</w:t>
      </w:r>
      <w:r>
        <w:rPr>
          <w:rFonts w:ascii="Times New Roman"/>
          <w:color w:val="000000"/>
          <w:spacing w:val="0"/>
          <w:sz w:val="21"/>
        </w:rPr>
        <w:t>a</w:t>
      </w:r>
      <w:r>
        <w:rPr>
          <w:rFonts w:ascii="宋体" w:hAnsi="宋体" w:cs="宋体"/>
          <w:color w:val="000000"/>
          <w:spacing w:val="-10"/>
          <w:sz w:val="21"/>
        </w:rPr>
        <w:t>）。为探究保卫细胞中</w:t>
      </w:r>
      <w:r>
        <w:rPr>
          <w:rFonts w:ascii="Times New Roman"/>
          <w:color w:val="000000"/>
          <w:spacing w:val="11"/>
          <w:sz w:val="21"/>
        </w:rPr>
        <w:t xml:space="preserve"> </w:t>
      </w:r>
      <w:r>
        <w:rPr>
          <w:rFonts w:ascii="Times New Roman"/>
          <w:color w:val="000000"/>
          <w:spacing w:val="0"/>
          <w:sz w:val="21"/>
        </w:rPr>
        <w:t xml:space="preserve">G </w:t>
      </w:r>
      <w:r>
        <w:rPr>
          <w:rFonts w:ascii="宋体" w:hAnsi="宋体" w:cs="宋体"/>
          <w:color w:val="000000"/>
          <w:spacing w:val="0"/>
          <w:sz w:val="21"/>
        </w:rPr>
        <w:t>酶对植物光合作用的影响，</w:t>
      </w:r>
    </w:p>
    <w:p w14:paraId="3CAE849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研究者以野生型植株</w:t>
      </w:r>
      <w:r>
        <w:rPr>
          <w:rFonts w:ascii="Times New Roman"/>
          <w:color w:val="000000"/>
          <w:spacing w:val="-1"/>
          <w:sz w:val="21"/>
        </w:rPr>
        <w:t xml:space="preserve"> </w:t>
      </w:r>
      <w:r>
        <w:rPr>
          <w:rFonts w:ascii="Times New Roman"/>
          <w:color w:val="000000"/>
          <w:spacing w:val="0"/>
          <w:sz w:val="21"/>
        </w:rPr>
        <w:t>W</w:t>
      </w:r>
      <w:r>
        <w:rPr>
          <w:rFonts w:ascii="Times New Roman"/>
          <w:color w:val="000000"/>
          <w:spacing w:val="-1"/>
          <w:sz w:val="21"/>
        </w:rPr>
        <w:t xml:space="preserve"> </w:t>
      </w:r>
      <w:r>
        <w:rPr>
          <w:rFonts w:ascii="宋体" w:hAnsi="宋体" w:cs="宋体"/>
          <w:color w:val="000000"/>
          <w:spacing w:val="0"/>
          <w:sz w:val="21"/>
        </w:rPr>
        <w:t>为参照，构建了</w:t>
      </w:r>
      <w:r>
        <w:rPr>
          <w:rFonts w:ascii="Times New Roman"/>
          <w:color w:val="000000"/>
          <w:spacing w:val="0"/>
          <w:sz w:val="21"/>
        </w:rPr>
        <w:t xml:space="preserve"> G</w:t>
      </w:r>
      <w:r>
        <w:rPr>
          <w:rFonts w:ascii="Times New Roman"/>
          <w:color w:val="000000"/>
          <w:spacing w:val="-1"/>
          <w:sz w:val="21"/>
        </w:rPr>
        <w:t xml:space="preserve"> </w:t>
      </w:r>
      <w:r>
        <w:rPr>
          <w:rFonts w:ascii="宋体" w:hAnsi="宋体" w:cs="宋体"/>
          <w:color w:val="000000"/>
          <w:spacing w:val="0"/>
          <w:sz w:val="21"/>
        </w:rPr>
        <w:t>酶表达量仅在保卫细胞中增加的植株</w:t>
      </w:r>
      <w:r>
        <w:rPr>
          <w:rFonts w:ascii="Times New Roman"/>
          <w:color w:val="000000"/>
          <w:spacing w:val="-1"/>
          <w:sz w:val="21"/>
        </w:rPr>
        <w:t xml:space="preserve"> </w:t>
      </w:r>
      <w:r>
        <w:rPr>
          <w:rFonts w:ascii="Times New Roman"/>
          <w:color w:val="000000"/>
          <w:spacing w:val="0"/>
          <w:sz w:val="21"/>
        </w:rPr>
        <w:t>S</w:t>
      </w:r>
      <w:r>
        <w:rPr>
          <w:rFonts w:ascii="宋体" w:hAnsi="宋体" w:cs="宋体"/>
          <w:color w:val="000000"/>
          <w:spacing w:val="-1"/>
          <w:sz w:val="21"/>
        </w:rPr>
        <w:t>，实验结果如图（</w:t>
      </w:r>
      <w:r>
        <w:rPr>
          <w:rFonts w:ascii="Times New Roman"/>
          <w:color w:val="000000"/>
          <w:spacing w:val="0"/>
          <w:sz w:val="21"/>
        </w:rPr>
        <w:t>b</w:t>
      </w:r>
      <w:r>
        <w:rPr>
          <w:rFonts w:ascii="宋体" w:hAnsi="宋体" w:cs="宋体"/>
          <w:color w:val="000000"/>
          <w:spacing w:val="-36"/>
          <w:sz w:val="21"/>
        </w:rPr>
        <w:t>）。回</w:t>
      </w:r>
    </w:p>
    <w:p w14:paraId="2C15323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答下列问题。</w:t>
      </w:r>
    </w:p>
    <w:p w14:paraId="789A38F8">
      <w:pPr>
        <w:spacing w:before="3970"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 xml:space="preserve">R </w:t>
      </w:r>
      <w:r>
        <w:rPr>
          <w:rFonts w:ascii="宋体" w:hAnsi="宋体" w:cs="宋体"/>
          <w:color w:val="000000"/>
          <w:spacing w:val="0"/>
          <w:sz w:val="21"/>
        </w:rPr>
        <w:t>酶催化</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固定的场所是叶绿体的</w:t>
      </w:r>
      <w:r>
        <w:rPr>
          <w:rFonts w:ascii="Times New Roman"/>
          <w:color w:val="000000"/>
          <w:spacing w:val="0"/>
          <w:sz w:val="21"/>
        </w:rPr>
        <w:t>________</w:t>
      </w:r>
      <w:r>
        <w:rPr>
          <w:rFonts w:ascii="宋体" w:hAnsi="宋体" w:cs="宋体"/>
          <w:color w:val="000000"/>
          <w:spacing w:val="0"/>
          <w:sz w:val="21"/>
        </w:rPr>
        <w:t>，产物</w:t>
      </w:r>
      <w:r>
        <w:rPr>
          <w:rFonts w:ascii="Times New Roman"/>
          <w:color w:val="000000"/>
          <w:spacing w:val="0"/>
          <w:sz w:val="21"/>
        </w:rPr>
        <w:t xml:space="preserve"> C</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在光反应生成的</w:t>
      </w:r>
      <w:r>
        <w:rPr>
          <w:rFonts w:ascii="Times New Roman"/>
          <w:color w:val="000000"/>
          <w:spacing w:val="0"/>
          <w:sz w:val="21"/>
        </w:rPr>
        <w:t>________</w:t>
      </w:r>
      <w:r>
        <w:rPr>
          <w:rFonts w:ascii="宋体" w:hAnsi="宋体" w:cs="宋体"/>
          <w:color w:val="000000"/>
          <w:spacing w:val="0"/>
          <w:sz w:val="21"/>
        </w:rPr>
        <w:t>参与下合成糖类等</w:t>
      </w:r>
    </w:p>
    <w:p w14:paraId="4145A668">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有机物。</w:t>
      </w:r>
    </w:p>
    <w:p w14:paraId="02B0065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）植物保卫细胞吸水，气孔开度增大。由图（</w:t>
      </w:r>
      <w:r>
        <w:rPr>
          <w:rFonts w:ascii="Times New Roman"/>
          <w:color w:val="000000"/>
          <w:spacing w:val="0"/>
          <w:sz w:val="21"/>
        </w:rPr>
        <w:t>a</w:t>
      </w:r>
      <w:r>
        <w:rPr>
          <w:rFonts w:ascii="宋体" w:hAnsi="宋体" w:cs="宋体"/>
          <w:color w:val="000000"/>
          <w:spacing w:val="-52"/>
          <w:sz w:val="21"/>
        </w:rPr>
        <w:t>）（</w:t>
      </w:r>
      <w:r>
        <w:rPr>
          <w:rFonts w:ascii="Times New Roman"/>
          <w:color w:val="000000"/>
          <w:spacing w:val="0"/>
          <w:sz w:val="21"/>
        </w:rPr>
        <w:t>b</w:t>
      </w:r>
      <w:r>
        <w:rPr>
          <w:rFonts w:ascii="宋体" w:hAnsi="宋体" w:cs="宋体"/>
          <w:color w:val="000000"/>
          <w:spacing w:val="0"/>
          <w:sz w:val="21"/>
        </w:rPr>
        <w:t>）可知，相同光照条件下植株</w:t>
      </w:r>
      <w:r>
        <w:rPr>
          <w:rFonts w:ascii="Times New Roman"/>
          <w:color w:val="000000"/>
          <w:spacing w:val="0"/>
          <w:sz w:val="21"/>
        </w:rPr>
        <w:t xml:space="preserve"> S </w:t>
      </w:r>
      <w:r>
        <w:rPr>
          <w:rFonts w:ascii="宋体" w:hAnsi="宋体" w:cs="宋体"/>
          <w:color w:val="000000"/>
          <w:spacing w:val="0"/>
          <w:sz w:val="21"/>
        </w:rPr>
        <w:t>保卫细胞中</w:t>
      </w:r>
      <w:r>
        <w:rPr>
          <w:rFonts w:ascii="Times New Roman"/>
          <w:color w:val="000000"/>
          <w:spacing w:val="0"/>
          <w:sz w:val="21"/>
        </w:rPr>
        <w:t xml:space="preserve"> G </w:t>
      </w:r>
      <w:r>
        <w:rPr>
          <w:rFonts w:ascii="宋体" w:hAnsi="宋体" w:cs="宋体"/>
          <w:color w:val="000000"/>
          <w:spacing w:val="0"/>
          <w:sz w:val="21"/>
        </w:rPr>
        <w:t>酶表</w:t>
      </w:r>
    </w:p>
    <w:p w14:paraId="792AAAD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达量提高，叶片的净光合速率高于植株</w:t>
      </w:r>
      <w:r>
        <w:rPr>
          <w:rFonts w:ascii="Times New Roman"/>
          <w:color w:val="000000"/>
          <w:spacing w:val="0"/>
          <w:sz w:val="21"/>
        </w:rPr>
        <w:t xml:space="preserve"> W</w:t>
      </w:r>
      <w:r>
        <w:rPr>
          <w:rFonts w:ascii="宋体" w:hAnsi="宋体" w:cs="宋体"/>
          <w:color w:val="000000"/>
          <w:spacing w:val="0"/>
          <w:sz w:val="21"/>
        </w:rPr>
        <w:t>，原因是</w:t>
      </w:r>
      <w:r>
        <w:rPr>
          <w:rFonts w:ascii="Times New Roman"/>
          <w:color w:val="000000"/>
          <w:spacing w:val="0"/>
          <w:sz w:val="21"/>
        </w:rPr>
        <w:t>________________</w:t>
      </w:r>
      <w:r>
        <w:rPr>
          <w:rFonts w:ascii="宋体" w:hAnsi="宋体" w:cs="宋体"/>
          <w:color w:val="000000"/>
          <w:spacing w:val="0"/>
          <w:sz w:val="21"/>
        </w:rPr>
        <w:t>。</w:t>
      </w:r>
    </w:p>
    <w:p w14:paraId="6C85D55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4"/>
          <w:sz w:val="21"/>
        </w:rPr>
        <w:t>）保持环境中</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4"/>
          <w:sz w:val="21"/>
        </w:rPr>
        <w:t>浓度不变，当</w:t>
      </w:r>
      <w:r>
        <w:rPr>
          <w:rFonts w:ascii="Times New Roman"/>
          <w:color w:val="000000"/>
          <w:spacing w:val="-1"/>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0"/>
          <w:sz w:val="21"/>
        </w:rPr>
        <w:t>浓度从</w:t>
      </w:r>
      <w:r>
        <w:rPr>
          <w:rFonts w:ascii="Times New Roman"/>
          <w:color w:val="000000"/>
          <w:spacing w:val="-5"/>
          <w:sz w:val="21"/>
        </w:rPr>
        <w:t xml:space="preserve"> </w:t>
      </w:r>
      <w:r>
        <w:rPr>
          <w:rFonts w:ascii="Times New Roman"/>
          <w:color w:val="000000"/>
          <w:spacing w:val="0"/>
          <w:sz w:val="21"/>
        </w:rPr>
        <w:t>21%</w:t>
      </w:r>
      <w:r>
        <w:rPr>
          <w:rFonts w:ascii="宋体" w:hAnsi="宋体" w:cs="宋体"/>
          <w:color w:val="000000"/>
          <w:spacing w:val="0"/>
          <w:sz w:val="21"/>
        </w:rPr>
        <w:t>升高到</w:t>
      </w:r>
      <w:r>
        <w:rPr>
          <w:rFonts w:ascii="Times New Roman"/>
          <w:color w:val="000000"/>
          <w:spacing w:val="-5"/>
          <w:sz w:val="21"/>
        </w:rPr>
        <w:t xml:space="preserve"> </w:t>
      </w:r>
      <w:r>
        <w:rPr>
          <w:rFonts w:ascii="Times New Roman"/>
          <w:color w:val="000000"/>
          <w:spacing w:val="0"/>
          <w:sz w:val="21"/>
        </w:rPr>
        <w:t>40%</w:t>
      </w:r>
      <w:r>
        <w:rPr>
          <w:rFonts w:ascii="宋体" w:hAnsi="宋体" w:cs="宋体"/>
          <w:color w:val="000000"/>
          <w:spacing w:val="-6"/>
          <w:sz w:val="21"/>
        </w:rPr>
        <w:t>时，植株</w:t>
      </w:r>
      <w:r>
        <w:rPr>
          <w:rFonts w:ascii="Times New Roman"/>
          <w:color w:val="000000"/>
          <w:spacing w:val="1"/>
          <w:sz w:val="21"/>
        </w:rPr>
        <w:t xml:space="preserve"> </w:t>
      </w:r>
      <w:r>
        <w:rPr>
          <w:rFonts w:ascii="Times New Roman"/>
          <w:color w:val="000000"/>
          <w:spacing w:val="0"/>
          <w:sz w:val="21"/>
        </w:rPr>
        <w:t>S</w:t>
      </w:r>
      <w:r>
        <w:rPr>
          <w:rFonts w:ascii="Times New Roman"/>
          <w:color w:val="000000"/>
          <w:spacing w:val="-4"/>
          <w:sz w:val="21"/>
        </w:rPr>
        <w:t xml:space="preserve"> </w:t>
      </w:r>
      <w:r>
        <w:rPr>
          <w:rFonts w:ascii="宋体" w:hAnsi="宋体" w:cs="宋体"/>
          <w:color w:val="000000"/>
          <w:spacing w:val="0"/>
          <w:sz w:val="21"/>
        </w:rPr>
        <w:t>的净光合速率</w:t>
      </w:r>
      <w:r>
        <w:rPr>
          <w:rFonts w:ascii="Times New Roman"/>
          <w:color w:val="000000"/>
          <w:spacing w:val="-2"/>
          <w:sz w:val="21"/>
        </w:rPr>
        <w:t>________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增大</w:t>
      </w:r>
    </w:p>
    <w:p w14:paraId="208D12BA">
      <w:pPr>
        <w:spacing w:before="212"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减小</w:t>
      </w:r>
      <w:r>
        <w:rPr>
          <w:rFonts w:ascii="Times New Roman" w:hAnsi="Times New Roman" w:cs="Times New Roman"/>
          <w:color w:val="000000"/>
          <w:spacing w:val="0"/>
          <w:sz w:val="21"/>
        </w:rPr>
        <w:t>”</w:t>
      </w:r>
      <w:r>
        <w:rPr>
          <w:rFonts w:ascii="宋体" w:hAnsi="宋体" w:cs="宋体"/>
          <w:color w:val="000000"/>
          <w:spacing w:val="-15"/>
          <w:sz w:val="21"/>
        </w:rPr>
        <w:t>）；相较于植株</w:t>
      </w:r>
      <w:r>
        <w:rPr>
          <w:rFonts w:ascii="Times New Roman"/>
          <w:color w:val="000000"/>
          <w:spacing w:val="15"/>
          <w:sz w:val="21"/>
        </w:rPr>
        <w:t xml:space="preserve"> </w:t>
      </w:r>
      <w:r>
        <w:rPr>
          <w:rFonts w:ascii="Times New Roman"/>
          <w:color w:val="000000"/>
          <w:spacing w:val="0"/>
          <w:sz w:val="21"/>
        </w:rPr>
        <w:t>W</w:t>
      </w:r>
      <w:r>
        <w:rPr>
          <w:rFonts w:ascii="宋体" w:hAnsi="宋体" w:cs="宋体"/>
          <w:color w:val="000000"/>
          <w:spacing w:val="0"/>
          <w:sz w:val="21"/>
        </w:rPr>
        <w:t>，植株</w:t>
      </w:r>
      <w:r>
        <w:rPr>
          <w:rFonts w:ascii="Times New Roman"/>
          <w:color w:val="000000"/>
          <w:spacing w:val="0"/>
          <w:sz w:val="21"/>
        </w:rPr>
        <w:t xml:space="preserve"> S </w:t>
      </w:r>
      <w:r>
        <w:rPr>
          <w:rFonts w:ascii="宋体" w:hAnsi="宋体" w:cs="宋体"/>
          <w:color w:val="000000"/>
          <w:spacing w:val="0"/>
          <w:sz w:val="21"/>
        </w:rPr>
        <w:t>的净光合速率变化幅度</w:t>
      </w:r>
      <w:r>
        <w:rPr>
          <w:rFonts w:ascii="Times New Roman"/>
          <w:color w:val="000000"/>
          <w:spacing w:val="0"/>
          <w:sz w:val="21"/>
        </w:rPr>
        <w:t>________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大</w:t>
      </w:r>
      <w:r>
        <w:rPr>
          <w:rFonts w:ascii="Times New Roman" w:hAnsi="Times New Roman" w:cs="Times New Roman"/>
          <w:color w:val="000000"/>
          <w:spacing w:val="0"/>
          <w:sz w:val="21"/>
        </w:rPr>
        <w:t>”“</w:t>
      </w:r>
      <w:r>
        <w:rPr>
          <w:rFonts w:ascii="宋体" w:hAnsi="宋体" w:cs="宋体"/>
          <w:color w:val="000000"/>
          <w:spacing w:val="0"/>
          <w:sz w:val="21"/>
        </w:rPr>
        <w:t>小</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无法判断</w:t>
      </w:r>
      <w:r>
        <w:rPr>
          <w:rFonts w:ascii="Times New Roman" w:hAnsi="Times New Roman" w:cs="Times New Roman"/>
          <w:color w:val="000000"/>
          <w:spacing w:val="0"/>
          <w:sz w:val="21"/>
        </w:rPr>
        <w:t>”</w:t>
      </w:r>
      <w:r>
        <w:rPr>
          <w:rFonts w:ascii="宋体" w:hAnsi="宋体" w:cs="宋体"/>
          <w:color w:val="000000"/>
          <w:spacing w:val="-105"/>
          <w:sz w:val="21"/>
        </w:rPr>
        <w:t>）。</w:t>
      </w:r>
    </w:p>
    <w:p w14:paraId="6161C4C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）若需确认保卫细胞中</w:t>
      </w:r>
      <w:r>
        <w:rPr>
          <w:rFonts w:ascii="Times New Roman"/>
          <w:color w:val="000000"/>
          <w:spacing w:val="0"/>
          <w:sz w:val="21"/>
        </w:rPr>
        <w:t xml:space="preserve"> G </w:t>
      </w:r>
      <w:r>
        <w:rPr>
          <w:rFonts w:ascii="宋体" w:hAnsi="宋体" w:cs="宋体"/>
          <w:color w:val="000000"/>
          <w:spacing w:val="0"/>
          <w:sz w:val="21"/>
        </w:rPr>
        <w:t>酶对叶片净光合速率的影响，还需补充一个实验组。写出实验思路及预期结</w:t>
      </w:r>
    </w:p>
    <w:p w14:paraId="7C2E552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果：</w:t>
      </w:r>
      <w:r>
        <w:rPr>
          <w:rFonts w:ascii="Times New Roman"/>
          <w:color w:val="000000"/>
          <w:spacing w:val="0"/>
          <w:sz w:val="21"/>
        </w:rPr>
        <w:t>________________</w:t>
      </w:r>
      <w:r>
        <w:rPr>
          <w:rFonts w:ascii="宋体" w:hAnsi="宋体" w:cs="宋体"/>
          <w:color w:val="000000"/>
          <w:spacing w:val="0"/>
          <w:sz w:val="21"/>
        </w:rPr>
        <w:t>。</w:t>
      </w:r>
    </w:p>
    <w:p w14:paraId="48A913B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0"/>
          <w:sz w:val="21"/>
        </w:rPr>
        <w:t>某芸香科植物分泌腔内的萜烯等化合物可抗虫害，纯合栽培品种（</w:t>
      </w:r>
      <w:r>
        <w:rPr>
          <w:rFonts w:ascii="Times New Roman"/>
          <w:color w:val="000000"/>
          <w:spacing w:val="0"/>
          <w:sz w:val="21"/>
        </w:rPr>
        <w:t>X</w:t>
      </w:r>
      <w:r>
        <w:rPr>
          <w:rFonts w:ascii="宋体" w:hAnsi="宋体" w:cs="宋体"/>
          <w:color w:val="000000"/>
          <w:spacing w:val="0"/>
          <w:sz w:val="21"/>
        </w:rPr>
        <w:t>）果实糖分含量高，叶全缘，但没</w:t>
      </w:r>
    </w:p>
    <w:p w14:paraId="4E73E69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有分泌腔；而野生纯合植株（甲）叶缘齿状，具有发达的分泌腔。我国科研人员发现</w:t>
      </w:r>
      <w:r>
        <w:rPr>
          <w:rFonts w:ascii="Times New Roman"/>
          <w:color w:val="000000"/>
          <w:spacing w:val="0"/>
          <w:sz w:val="21"/>
        </w:rPr>
        <w:t xml:space="preserve"> A </w:t>
      </w:r>
      <w:r>
        <w:rPr>
          <w:rFonts w:ascii="宋体" w:hAnsi="宋体" w:cs="宋体"/>
          <w:color w:val="000000"/>
          <w:spacing w:val="0"/>
          <w:sz w:val="21"/>
        </w:rPr>
        <w:t>基因和</w:t>
      </w:r>
      <w:r>
        <w:rPr>
          <w:rFonts w:ascii="Times New Roman"/>
          <w:color w:val="000000"/>
          <w:spacing w:val="0"/>
          <w:sz w:val="21"/>
        </w:rPr>
        <w:t xml:space="preserve"> B </w:t>
      </w:r>
      <w:r>
        <w:rPr>
          <w:rFonts w:ascii="宋体" w:hAnsi="宋体" w:cs="宋体"/>
          <w:color w:val="000000"/>
          <w:spacing w:val="0"/>
          <w:sz w:val="21"/>
        </w:rPr>
        <w:t>基因与该</w:t>
      </w:r>
    </w:p>
    <w:p w14:paraId="6E0C8FE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植物叶缘形状、分泌腔形成有关。对植株甲进行基因敲除后得到植株乙、丙、丁，其表型如下表。回答下</w:t>
      </w:r>
    </w:p>
    <w:p w14:paraId="32B1C94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列问题。</w:t>
      </w:r>
    </w:p>
    <w:p w14:paraId="37806B41">
      <w:pPr>
        <w:spacing w:before="338" w:after="0" w:line="220" w:lineRule="exact"/>
        <w:ind w:left="1009" w:right="0" w:firstLine="0"/>
        <w:jc w:val="left"/>
        <w:rPr>
          <w:rFonts w:ascii="Times New Roman"/>
          <w:color w:val="000000"/>
          <w:spacing w:val="0"/>
          <w:sz w:val="21"/>
        </w:rPr>
      </w:pPr>
      <w:r>
        <w:rPr>
          <w:rFonts w:ascii="宋体" w:hAnsi="宋体" w:cs="宋体"/>
          <w:color w:val="000000"/>
          <w:spacing w:val="0"/>
          <w:sz w:val="21"/>
        </w:rPr>
        <w:t>植株</w:t>
      </w:r>
      <w:r>
        <w:rPr>
          <w:rFonts w:ascii="Times New Roman"/>
          <w:color w:val="000000"/>
          <w:spacing w:val="1206"/>
          <w:sz w:val="21"/>
        </w:rPr>
        <w:t xml:space="preserve"> </w:t>
      </w:r>
      <w:r>
        <w:rPr>
          <w:rFonts w:ascii="宋体" w:hAnsi="宋体" w:cs="宋体"/>
          <w:color w:val="000000"/>
          <w:spacing w:val="0"/>
          <w:sz w:val="21"/>
        </w:rPr>
        <w:t>叶缘</w:t>
      </w:r>
      <w:r>
        <w:rPr>
          <w:rFonts w:ascii="Times New Roman"/>
          <w:color w:val="000000"/>
          <w:spacing w:val="219"/>
          <w:sz w:val="21"/>
        </w:rPr>
        <w:t xml:space="preserve"> </w:t>
      </w:r>
      <w:r>
        <w:rPr>
          <w:rFonts w:ascii="宋体" w:hAnsi="宋体" w:cs="宋体"/>
          <w:color w:val="000000"/>
          <w:spacing w:val="0"/>
          <w:sz w:val="21"/>
        </w:rPr>
        <w:t>分泌腔</w:t>
      </w:r>
    </w:p>
    <w:p w14:paraId="7D885B26">
      <w:pPr>
        <w:spacing w:before="0" w:after="0" w:line="243" w:lineRule="exact"/>
        <w:ind w:left="4529"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368"/>
          <w:sz w:val="21"/>
        </w:rPr>
        <w:t xml:space="preserve"> </w:t>
      </w:r>
      <w:r>
        <w:rPr>
          <w:rFonts w:ascii="宋体" w:hAnsi="宋体" w:cs="宋体"/>
          <w:color w:val="000000"/>
          <w:spacing w:val="0"/>
          <w:sz w:val="21"/>
        </w:rPr>
        <w:t>野生型（甲）×栽培品种（</w:t>
      </w:r>
      <w:r>
        <w:rPr>
          <w:rFonts w:ascii="Times New Roman"/>
          <w:color w:val="000000"/>
          <w:spacing w:val="0"/>
          <w:sz w:val="21"/>
        </w:rPr>
        <w:t>X</w:t>
      </w:r>
      <w:r>
        <w:rPr>
          <w:rFonts w:ascii="宋体" w:hAnsi="宋体" w:cs="宋体"/>
          <w:color w:val="000000"/>
          <w:spacing w:val="0"/>
          <w:sz w:val="21"/>
        </w:rPr>
        <w:t>）</w:t>
      </w:r>
    </w:p>
    <w:p w14:paraId="0C3833FD">
      <w:pPr>
        <w:spacing w:before="228" w:after="0" w:line="225" w:lineRule="exact"/>
        <w:ind w:left="589" w:right="0" w:firstLine="0"/>
        <w:jc w:val="left"/>
        <w:rPr>
          <w:rFonts w:ascii="Times New Roman"/>
          <w:color w:val="000000"/>
          <w:spacing w:val="0"/>
          <w:sz w:val="21"/>
        </w:rPr>
      </w:pPr>
      <w:r>
        <w:rPr>
          <w:rFonts w:ascii="宋体" w:hAnsi="宋体" w:cs="宋体"/>
          <w:color w:val="000000"/>
          <w:spacing w:val="0"/>
          <w:sz w:val="21"/>
        </w:rPr>
        <w:t>甲（野生型）</w:t>
      </w:r>
      <w:r>
        <w:rPr>
          <w:rFonts w:ascii="Times New Roman"/>
          <w:color w:val="000000"/>
          <w:spacing w:val="786"/>
          <w:sz w:val="21"/>
        </w:rPr>
        <w:t xml:space="preserve"> </w:t>
      </w:r>
      <w:r>
        <w:rPr>
          <w:rFonts w:ascii="宋体" w:hAnsi="宋体" w:cs="宋体"/>
          <w:color w:val="000000"/>
          <w:spacing w:val="0"/>
          <w:sz w:val="21"/>
        </w:rPr>
        <w:t>齿状</w:t>
      </w:r>
      <w:r>
        <w:rPr>
          <w:rFonts w:ascii="Times New Roman"/>
          <w:color w:val="000000"/>
          <w:spacing w:val="429"/>
          <w:sz w:val="21"/>
        </w:rPr>
        <w:t xml:space="preserve"> </w:t>
      </w:r>
      <w:r>
        <w:rPr>
          <w:rFonts w:ascii="宋体" w:hAnsi="宋体" w:cs="宋体"/>
          <w:color w:val="000000"/>
          <w:spacing w:val="0"/>
          <w:sz w:val="21"/>
        </w:rPr>
        <w:t>有</w:t>
      </w:r>
      <w:r>
        <w:rPr>
          <w:rFonts w:ascii="Times New Roman"/>
          <w:color w:val="000000"/>
          <w:spacing w:val="2673"/>
          <w:sz w:val="21"/>
        </w:rPr>
        <w:t xml:space="preserve"> </w:t>
      </w:r>
      <w:r>
        <w:rPr>
          <w:rFonts w:ascii="宋体" w:hAnsi="宋体" w:cs="宋体"/>
          <w:color w:val="000000"/>
          <w:spacing w:val="0"/>
          <w:sz w:val="21"/>
        </w:rPr>
        <w:t>↓</w:t>
      </w:r>
    </w:p>
    <w:p w14:paraId="0249422E">
      <w:pPr>
        <w:spacing w:before="223" w:after="0" w:line="256" w:lineRule="exact"/>
        <w:ind w:left="4529"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1416"/>
          <w:sz w:val="21"/>
          <w:vertAlign w:val="subscript"/>
        </w:rPr>
        <w:t xml:space="preserve"> </w:t>
      </w:r>
      <w:r>
        <w:rPr>
          <w:rFonts w:ascii="宋体" w:hAnsi="宋体" w:cs="宋体"/>
          <w:color w:val="000000"/>
          <w:spacing w:val="0"/>
          <w:sz w:val="21"/>
        </w:rPr>
        <w:t>有分泌腔</w:t>
      </w:r>
    </w:p>
    <w:p w14:paraId="5D5F5FAE">
      <w:pPr>
        <w:spacing w:before="0" w:after="0" w:line="243" w:lineRule="exact"/>
        <w:ind w:left="355" w:right="0" w:firstLine="0"/>
        <w:jc w:val="left"/>
        <w:rPr>
          <w:rFonts w:ascii="Times New Roman"/>
          <w:color w:val="000000"/>
          <w:spacing w:val="0"/>
          <w:sz w:val="21"/>
        </w:rPr>
      </w:pPr>
      <w:r>
        <w:rPr>
          <w:rFonts w:ascii="宋体" w:hAnsi="宋体" w:cs="宋体"/>
          <w:color w:val="000000"/>
          <w:spacing w:val="0"/>
          <w:sz w:val="21"/>
        </w:rPr>
        <w:t>乙（敲除</w:t>
      </w:r>
      <w:r>
        <w:rPr>
          <w:rFonts w:ascii="Times New Roman"/>
          <w:color w:val="000000"/>
          <w:spacing w:val="0"/>
          <w:sz w:val="21"/>
        </w:rPr>
        <w:t xml:space="preserve"> A </w:t>
      </w:r>
      <w:r>
        <w:rPr>
          <w:rFonts w:ascii="宋体" w:hAnsi="宋体" w:cs="宋体"/>
          <w:color w:val="000000"/>
          <w:spacing w:val="0"/>
          <w:sz w:val="21"/>
        </w:rPr>
        <w:t>基因）</w:t>
      </w:r>
      <w:r>
        <w:rPr>
          <w:rFonts w:ascii="Times New Roman"/>
          <w:color w:val="000000"/>
          <w:spacing w:val="552"/>
          <w:sz w:val="21"/>
        </w:rPr>
        <w:t xml:space="preserve"> </w:t>
      </w:r>
      <w:r>
        <w:rPr>
          <w:rFonts w:ascii="宋体" w:hAnsi="宋体" w:cs="宋体"/>
          <w:color w:val="000000"/>
          <w:spacing w:val="0"/>
          <w:sz w:val="21"/>
        </w:rPr>
        <w:t>全缘</w:t>
      </w:r>
      <w:r>
        <w:rPr>
          <w:rFonts w:ascii="Times New Roman"/>
          <w:color w:val="000000"/>
          <w:spacing w:val="429"/>
          <w:sz w:val="21"/>
        </w:rPr>
        <w:t xml:space="preserve"> </w:t>
      </w:r>
      <w:r>
        <w:rPr>
          <w:rFonts w:ascii="宋体" w:hAnsi="宋体" w:cs="宋体"/>
          <w:color w:val="000000"/>
          <w:spacing w:val="0"/>
          <w:sz w:val="21"/>
        </w:rPr>
        <w:t>无</w:t>
      </w:r>
    </w:p>
    <w:p w14:paraId="2A161E77">
      <w:pPr>
        <w:spacing w:before="721"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68156799">
      <w:pPr>
        <w:spacing w:before="0" w:after="0" w:line="0" w:lineRule="atLeast"/>
        <w:ind w:left="0" w:right="0" w:firstLine="0"/>
        <w:jc w:val="left"/>
        <w:rPr>
          <w:rFonts w:ascii="Arial"/>
          <w:color w:val="FF0000"/>
          <w:spacing w:val="0"/>
          <w:sz w:val="2"/>
        </w:rPr>
      </w:pPr>
    </w:p>
    <w:p w14:paraId="1EF7DC5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D8CFD6">
      <w:pPr>
        <w:pStyle w:val="4"/>
        <w:sectPr>
          <w:pgSz w:w="11900" w:h="16840"/>
          <w:pgMar w:top="1375" w:right="100" w:bottom="0" w:left="1080" w:header="720" w:footer="720" w:gutter="0"/>
          <w:pgNumType w:start="1"/>
          <w:cols w:space="720" w:num="1"/>
          <w:docGrid w:linePitch="1" w:charSpace="0"/>
        </w:sectPr>
      </w:pPr>
    </w:p>
    <w:p w14:paraId="3B6C1E67">
      <w:pPr>
        <w:spacing w:before="0" w:after="0" w:line="0" w:lineRule="atLeast"/>
        <w:ind w:left="0" w:right="0" w:firstLine="0"/>
        <w:jc w:val="left"/>
        <w:rPr>
          <w:rFonts w:ascii="Arial"/>
          <w:color w:val="FF0000"/>
          <w:spacing w:val="0"/>
          <w:sz w:val="2"/>
        </w:rPr>
      </w:pPr>
    </w:p>
    <w:p w14:paraId="1AFE163C">
      <w:pPr>
        <w:spacing w:before="0" w:after="0" w:line="243" w:lineRule="exact"/>
        <w:ind w:right="0" w:firstLine="440" w:firstLineChars="200"/>
        <w:jc w:val="left"/>
        <w:rPr>
          <w:rFonts w:ascii="Times New Roman"/>
          <w:color w:val="000000"/>
          <w:spacing w:val="0"/>
          <w:sz w:val="21"/>
        </w:rPr>
      </w:pPr>
      <w:bookmarkStart w:id="6" w:name="br7"/>
      <w:bookmarkEnd w:id="6"/>
      <w:r>
        <w:pict>
          <v:shape id="_x0000_s1066" o:spid="_x0000_s1066" o:spt="75" alt="" type="#_x0000_t75" style="position:absolute;left:0pt;margin-left:47pt;margin-top:64.65pt;height:81.2pt;width:221.9pt;mso-position-horizontal-relative:page;mso-position-vertical-relative:page;z-index:-251641856;mso-width-relative:page;mso-height-relative:page;" filled="f" o:preferrelative="t" stroked="f" coordsize="21600,21600">
            <v:path/>
            <v:fill on="f" focussize="0,0"/>
            <v:stroke on="f"/>
            <v:imagedata r:id="rId30" croptop="14392f" cropright="-1837f" o:title=""/>
            <o:lock v:ext="edit" aspectratio="t"/>
          </v:shape>
        </w:pict>
      </w:r>
      <w:r>
        <w:pict>
          <v:shape id="_x0000_s1067" o:spid="_x0000_s1067" o:spt="75" type="#_x0000_t75" style="position:absolute;left:0pt;margin-left:212.1pt;margin-top:473.3pt;height:5.75pt;width:5pt;mso-position-horizontal-relative:page;mso-position-vertical-relative:page;z-index:-251642880;mso-width-relative:page;mso-height-relative:page;" filled="f" o:preferrelative="t" stroked="f" coordsize="21600,21600">
            <v:path/>
            <v:fill on="f" focussize="0,0"/>
            <v:stroke on="f" joinstyle="miter"/>
            <v:imagedata r:id="rId14" o:title=""/>
            <o:lock v:ext="edit" aspectratio="t"/>
          </v:shape>
        </w:pict>
      </w:r>
      <w:r>
        <w:pict>
          <v:shape id="_x0000_s1068" o:spid="_x0000_s1068" o:spt="75" type="#_x0000_t75" style="position:absolute;left:0pt;margin-left:116.8pt;margin-top:769.7pt;height:2.75pt;width:2.75pt;mso-position-horizontal-relative:page;mso-position-vertical-relative:page;z-index:-251643904;mso-width-relative:page;mso-height-relative:page;" filled="f" o:preferrelative="t" stroked="f" coordsize="21600,21600">
            <v:path/>
            <v:fill on="f" focussize="0,0"/>
            <v:stroke on="f" joinstyle="miter"/>
            <v:imagedata r:id="rId31" o:title=""/>
            <o:lock v:ext="edit" aspectratio="t"/>
          </v:shape>
        </w:pict>
      </w:r>
      <w:r>
        <w:pict>
          <v:shape id="_x0000_s1069" o:spid="_x0000_s1069" o:spt="75" type="#_x0000_t75" style="position:absolute;left:0pt;margin-left:273.6pt;margin-top:65.05pt;height:80.8pt;width:176.8pt;mso-position-horizontal-relative:page;mso-position-vertical-relative:page;z-index:-251644928;mso-width-relative:page;mso-height-relative:page;" filled="f" o:preferrelative="t" stroked="f" coordsize="21600,21600">
            <v:path/>
            <v:fill on="f" focussize="0,0"/>
            <v:stroke on="f" joinstyle="miter"/>
            <v:imagedata r:id="rId32" o:title=""/>
            <o:lock v:ext="edit" aspectratio="t"/>
          </v:shape>
        </w:pict>
      </w:r>
      <w:r>
        <w:pict>
          <v:shape id="_x0000_s1070" o:spid="_x0000_s1070" o:spt="75" type="#_x0000_t75" style="position:absolute;left:0pt;margin-left:53pt;margin-top:496.55pt;height:172.35pt;width:212.1pt;mso-position-horizontal-relative:page;mso-position-vertical-relative:page;z-index:-251645952;mso-width-relative:page;mso-height-relative:page;" filled="f" o:preferrelative="t" stroked="f" coordsize="21600,21600">
            <v:path/>
            <v:fill on="f" focussize="0,0"/>
            <v:stroke on="f" joinstyle="miter"/>
            <v:imagedata r:id="rId33" o:title=""/>
            <o:lock v:ext="edit" aspectratio="t"/>
          </v:shape>
        </w:pict>
      </w:r>
      <w:r>
        <w:rPr>
          <w:rFonts w:ascii="宋体" w:hAnsi="宋体" w:cs="宋体"/>
          <w:color w:val="000000"/>
          <w:spacing w:val="0"/>
          <w:sz w:val="21"/>
        </w:rPr>
        <w:t>丙（敲除</w:t>
      </w:r>
      <w:r>
        <w:rPr>
          <w:rFonts w:ascii="Times New Roman"/>
          <w:color w:val="000000"/>
          <w:spacing w:val="0"/>
          <w:sz w:val="21"/>
        </w:rPr>
        <w:t xml:space="preserve"> B </w:t>
      </w:r>
      <w:r>
        <w:rPr>
          <w:rFonts w:ascii="宋体" w:hAnsi="宋体" w:cs="宋体"/>
          <w:color w:val="000000"/>
          <w:spacing w:val="0"/>
          <w:sz w:val="21"/>
        </w:rPr>
        <w:t>基因）</w:t>
      </w:r>
      <w:r>
        <w:rPr>
          <w:rFonts w:ascii="Times New Roman"/>
          <w:color w:val="000000"/>
          <w:spacing w:val="558"/>
          <w:sz w:val="21"/>
        </w:rPr>
        <w:t xml:space="preserve"> </w:t>
      </w:r>
      <w:r>
        <w:rPr>
          <w:rFonts w:ascii="宋体" w:hAnsi="宋体" w:cs="宋体"/>
          <w:color w:val="000000"/>
          <w:spacing w:val="0"/>
          <w:sz w:val="21"/>
        </w:rPr>
        <w:t>齿状</w:t>
      </w:r>
      <w:r>
        <w:rPr>
          <w:rFonts w:ascii="Times New Roman"/>
          <w:color w:val="000000"/>
          <w:spacing w:val="429"/>
          <w:sz w:val="21"/>
        </w:rPr>
        <w:t xml:space="preserve"> </w:t>
      </w:r>
      <w:r>
        <w:rPr>
          <w:rFonts w:ascii="宋体" w:hAnsi="宋体" w:cs="宋体"/>
          <w:color w:val="000000"/>
          <w:spacing w:val="0"/>
          <w:sz w:val="21"/>
        </w:rPr>
        <w:t>无</w:t>
      </w:r>
      <w:r>
        <w:rPr>
          <w:rFonts w:ascii="Times New Roman"/>
          <w:color w:val="000000"/>
          <w:spacing w:val="2568"/>
          <w:sz w:val="21"/>
        </w:rPr>
        <w:t xml:space="preserve"> </w:t>
      </w:r>
      <w:r>
        <w:rPr>
          <w:rFonts w:ascii="宋体" w:hAnsi="宋体" w:cs="宋体"/>
          <w:color w:val="000000"/>
          <w:spacing w:val="0"/>
          <w:sz w:val="21"/>
        </w:rPr>
        <w:t>↓</w:t>
      </w:r>
    </w:p>
    <w:p w14:paraId="2AAAF3CF">
      <w:pPr>
        <w:spacing w:before="212" w:after="0" w:line="256" w:lineRule="exact"/>
        <w:ind w:left="4529"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786"/>
          <w:sz w:val="21"/>
          <w:vertAlign w:val="subscript"/>
        </w:rPr>
        <w:t xml:space="preserve"> </w:t>
      </w:r>
      <w:r>
        <w:rPr>
          <w:rFonts w:ascii="宋体" w:hAnsi="宋体" w:cs="宋体"/>
          <w:color w:val="000000"/>
          <w:spacing w:val="0"/>
          <w:sz w:val="21"/>
        </w:rPr>
        <w:t>有分泌腔</w:t>
      </w:r>
      <w:r>
        <w:rPr>
          <w:rFonts w:ascii="Times New Roman"/>
          <w:color w:val="000000"/>
          <w:spacing w:val="157"/>
          <w:sz w:val="21"/>
        </w:rPr>
        <w:t xml:space="preserve"> </w:t>
      </w:r>
      <w:r>
        <w:rPr>
          <w:rFonts w:ascii="宋体" w:hAnsi="宋体" w:cs="宋体"/>
          <w:color w:val="000000"/>
          <w:spacing w:val="0"/>
          <w:sz w:val="21"/>
        </w:rPr>
        <w:t>无分泌腔</w:t>
      </w:r>
    </w:p>
    <w:p w14:paraId="1DF61C10">
      <w:pPr>
        <w:spacing w:before="61" w:after="0" w:line="243" w:lineRule="exact"/>
        <w:ind w:left="0" w:right="0" w:firstLine="0"/>
        <w:jc w:val="left"/>
        <w:rPr>
          <w:rFonts w:ascii="Times New Roman"/>
          <w:color w:val="000000"/>
          <w:spacing w:val="0"/>
          <w:sz w:val="21"/>
        </w:rPr>
      </w:pPr>
      <w:r>
        <w:rPr>
          <w:rFonts w:ascii="宋体" w:hAnsi="宋体" w:cs="宋体"/>
          <w:color w:val="000000"/>
          <w:spacing w:val="0"/>
          <w:sz w:val="21"/>
        </w:rPr>
        <w:t>丁（敲除</w:t>
      </w:r>
      <w:r>
        <w:rPr>
          <w:rFonts w:ascii="Times New Roman"/>
          <w:color w:val="000000"/>
          <w:spacing w:val="0"/>
          <w:sz w:val="21"/>
        </w:rPr>
        <w:t xml:space="preserve"> A </w:t>
      </w:r>
      <w:r>
        <w:rPr>
          <w:rFonts w:ascii="宋体" w:hAnsi="宋体" w:cs="宋体"/>
          <w:color w:val="000000"/>
          <w:spacing w:val="0"/>
          <w:sz w:val="21"/>
        </w:rPr>
        <w:t>基因和</w:t>
      </w:r>
      <w:r>
        <w:rPr>
          <w:rFonts w:ascii="Times New Roman"/>
          <w:color w:val="000000"/>
          <w:spacing w:val="0"/>
          <w:sz w:val="21"/>
        </w:rPr>
        <w:t xml:space="preserve"> B </w:t>
      </w:r>
      <w:r>
        <w:rPr>
          <w:rFonts w:ascii="宋体" w:hAnsi="宋体" w:cs="宋体"/>
          <w:color w:val="000000"/>
          <w:spacing w:val="0"/>
          <w:sz w:val="21"/>
        </w:rPr>
        <w:t>基因）</w:t>
      </w:r>
      <w:r>
        <w:rPr>
          <w:rFonts w:ascii="Times New Roman"/>
          <w:color w:val="000000"/>
          <w:spacing w:val="32"/>
          <w:sz w:val="21"/>
        </w:rPr>
        <w:t xml:space="preserve"> </w:t>
      </w:r>
      <w:r>
        <w:rPr>
          <w:rFonts w:ascii="宋体" w:hAnsi="宋体" w:cs="宋体"/>
          <w:color w:val="000000"/>
          <w:spacing w:val="0"/>
          <w:sz w:val="21"/>
        </w:rPr>
        <w:t>全缘</w:t>
      </w:r>
      <w:r>
        <w:rPr>
          <w:rFonts w:ascii="Times New Roman"/>
          <w:color w:val="000000"/>
          <w:spacing w:val="429"/>
          <w:sz w:val="21"/>
        </w:rPr>
        <w:t xml:space="preserve"> </w:t>
      </w:r>
      <w:r>
        <w:rPr>
          <w:rFonts w:ascii="宋体" w:hAnsi="宋体" w:cs="宋体"/>
          <w:color w:val="000000"/>
          <w:spacing w:val="0"/>
          <w:sz w:val="21"/>
        </w:rPr>
        <w:t>无</w:t>
      </w:r>
    </w:p>
    <w:p w14:paraId="11506CD9">
      <w:pPr>
        <w:spacing w:before="0" w:after="0" w:line="243" w:lineRule="exact"/>
        <w:ind w:left="600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263"/>
          <w:sz w:val="21"/>
        </w:rPr>
        <w:t xml:space="preserve"> </w:t>
      </w:r>
      <w:r>
        <w:rPr>
          <w:rFonts w:ascii="Times New Roman"/>
          <w:color w:val="000000"/>
          <w:spacing w:val="0"/>
          <w:sz w:val="21"/>
        </w:rPr>
        <w:t>:</w:t>
      </w:r>
      <w:r>
        <w:rPr>
          <w:rFonts w:ascii="Times New Roman"/>
          <w:color w:val="000000"/>
          <w:spacing w:val="158"/>
          <w:sz w:val="21"/>
        </w:rPr>
        <w:t xml:space="preserve"> </w:t>
      </w:r>
      <w:r>
        <w:rPr>
          <w:rFonts w:ascii="Times New Roman"/>
          <w:color w:val="000000"/>
          <w:spacing w:val="0"/>
          <w:sz w:val="21"/>
        </w:rPr>
        <w:t>1</w:t>
      </w:r>
    </w:p>
    <w:p w14:paraId="193C7B8D">
      <w:pPr>
        <w:spacing w:before="78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）由表分析可知，控制叶缘形状的基因是</w:t>
      </w:r>
      <w:r>
        <w:rPr>
          <w:rFonts w:ascii="Times New Roman"/>
          <w:color w:val="000000"/>
          <w:spacing w:val="0"/>
          <w:sz w:val="21"/>
        </w:rPr>
        <w:t>________</w:t>
      </w:r>
      <w:r>
        <w:rPr>
          <w:rFonts w:ascii="宋体" w:hAnsi="宋体" w:cs="宋体"/>
          <w:color w:val="000000"/>
          <w:spacing w:val="0"/>
          <w:sz w:val="21"/>
        </w:rPr>
        <w:t>，控制分泌腔形成的基因是</w:t>
      </w:r>
      <w:r>
        <w:rPr>
          <w:rFonts w:ascii="Times New Roman"/>
          <w:color w:val="000000"/>
          <w:spacing w:val="0"/>
          <w:sz w:val="21"/>
        </w:rPr>
        <w:t>________</w:t>
      </w:r>
      <w:r>
        <w:rPr>
          <w:rFonts w:ascii="宋体" w:hAnsi="宋体" w:cs="宋体"/>
          <w:color w:val="000000"/>
          <w:spacing w:val="0"/>
          <w:sz w:val="21"/>
        </w:rPr>
        <w:t>。</w:t>
      </w:r>
    </w:p>
    <w:p w14:paraId="6AB1873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7"/>
          <w:sz w:val="21"/>
        </w:rPr>
        <w:t>）为探究</w:t>
      </w:r>
      <w:r>
        <w:rPr>
          <w:rFonts w:ascii="Times New Roman"/>
          <w:color w:val="000000"/>
          <w:spacing w:val="0"/>
          <w:sz w:val="21"/>
        </w:rPr>
        <w:t xml:space="preserve"> A</w:t>
      </w:r>
      <w:r>
        <w:rPr>
          <w:rFonts w:ascii="Times New Roman"/>
          <w:color w:val="000000"/>
          <w:spacing w:val="-7"/>
          <w:sz w:val="21"/>
        </w:rPr>
        <w:t xml:space="preserve"> </w:t>
      </w:r>
      <w:r>
        <w:rPr>
          <w:rFonts w:ascii="宋体" w:hAnsi="宋体" w:cs="宋体"/>
          <w:color w:val="000000"/>
          <w:spacing w:val="0"/>
          <w:sz w:val="21"/>
        </w:rPr>
        <w:t>基因和</w:t>
      </w:r>
      <w:r>
        <w:rPr>
          <w:rFonts w:ascii="Times New Roman"/>
          <w:color w:val="000000"/>
          <w:spacing w:val="-7"/>
          <w:sz w:val="21"/>
        </w:rPr>
        <w:t xml:space="preserve"> </w:t>
      </w:r>
      <w:r>
        <w:rPr>
          <w:rFonts w:ascii="Times New Roman"/>
          <w:color w:val="000000"/>
          <w:spacing w:val="0"/>
          <w:sz w:val="21"/>
        </w:rPr>
        <w:t>B</w:t>
      </w:r>
      <w:r>
        <w:rPr>
          <w:rFonts w:ascii="Times New Roman"/>
          <w:color w:val="000000"/>
          <w:spacing w:val="-7"/>
          <w:sz w:val="21"/>
        </w:rPr>
        <w:t xml:space="preserve"> </w:t>
      </w:r>
      <w:r>
        <w:rPr>
          <w:rFonts w:ascii="宋体" w:hAnsi="宋体" w:cs="宋体"/>
          <w:color w:val="000000"/>
          <w:spacing w:val="-2"/>
          <w:sz w:val="21"/>
        </w:rPr>
        <w:t>基因之间的调控关系，在植株乙中检测到</w:t>
      </w:r>
      <w:r>
        <w:rPr>
          <w:rFonts w:ascii="Times New Roman"/>
          <w:color w:val="000000"/>
          <w:spacing w:val="-5"/>
          <w:sz w:val="21"/>
        </w:rPr>
        <w:t xml:space="preserve"> </w:t>
      </w:r>
      <w:r>
        <w:rPr>
          <w:rFonts w:ascii="Times New Roman"/>
          <w:color w:val="000000"/>
          <w:spacing w:val="0"/>
          <w:sz w:val="21"/>
        </w:rPr>
        <w:t>B</w:t>
      </w:r>
      <w:r>
        <w:rPr>
          <w:rFonts w:ascii="Times New Roman"/>
          <w:color w:val="000000"/>
          <w:spacing w:val="-7"/>
          <w:sz w:val="21"/>
        </w:rPr>
        <w:t xml:space="preserve"> </w:t>
      </w:r>
      <w:r>
        <w:rPr>
          <w:rFonts w:ascii="宋体" w:hAnsi="宋体" w:cs="宋体"/>
          <w:color w:val="000000"/>
          <w:spacing w:val="-2"/>
          <w:sz w:val="21"/>
        </w:rPr>
        <w:t>基因的表达量显著减少，而植株丙中</w:t>
      </w:r>
      <w:r>
        <w:rPr>
          <w:rFonts w:ascii="Times New Roman"/>
          <w:color w:val="000000"/>
          <w:spacing w:val="-5"/>
          <w:sz w:val="21"/>
        </w:rPr>
        <w:t xml:space="preserve"> </w:t>
      </w:r>
      <w:r>
        <w:rPr>
          <w:rFonts w:ascii="Times New Roman"/>
          <w:color w:val="000000"/>
          <w:spacing w:val="0"/>
          <w:sz w:val="21"/>
        </w:rPr>
        <w:t>A</w:t>
      </w:r>
    </w:p>
    <w:p w14:paraId="133103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基因的表达量无变化，说明</w:t>
      </w:r>
      <w:r>
        <w:rPr>
          <w:rFonts w:ascii="Times New Roman"/>
          <w:color w:val="000000"/>
          <w:spacing w:val="0"/>
          <w:sz w:val="21"/>
        </w:rPr>
        <w:t>________________________</w:t>
      </w:r>
      <w:r>
        <w:rPr>
          <w:rFonts w:ascii="宋体" w:hAnsi="宋体" w:cs="宋体"/>
          <w:color w:val="000000"/>
          <w:spacing w:val="0"/>
          <w:sz w:val="21"/>
        </w:rPr>
        <w:t>。</w:t>
      </w:r>
    </w:p>
    <w:p w14:paraId="17D6CA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6"/>
          <w:sz w:val="21"/>
        </w:rPr>
        <w:t>）为探究</w:t>
      </w:r>
      <w:r>
        <w:rPr>
          <w:rFonts w:ascii="Times New Roman"/>
          <w:color w:val="000000"/>
          <w:spacing w:val="0"/>
          <w:sz w:val="21"/>
        </w:rPr>
        <w:t xml:space="preserve"> A</w:t>
      </w:r>
      <w:r>
        <w:rPr>
          <w:rFonts w:ascii="Times New Roman"/>
          <w:color w:val="000000"/>
          <w:spacing w:val="-6"/>
          <w:sz w:val="21"/>
        </w:rPr>
        <w:t xml:space="preserve"> </w:t>
      </w:r>
      <w:r>
        <w:rPr>
          <w:rFonts w:ascii="宋体" w:hAnsi="宋体" w:cs="宋体"/>
          <w:color w:val="000000"/>
          <w:spacing w:val="0"/>
          <w:sz w:val="21"/>
        </w:rPr>
        <w:t>基因与</w:t>
      </w:r>
      <w:r>
        <w:rPr>
          <w:rFonts w:ascii="Times New Roman"/>
          <w:color w:val="000000"/>
          <w:spacing w:val="-6"/>
          <w:sz w:val="21"/>
        </w:rPr>
        <w:t xml:space="preserve"> </w:t>
      </w:r>
      <w:r>
        <w:rPr>
          <w:rFonts w:ascii="Times New Roman"/>
          <w:color w:val="000000"/>
          <w:spacing w:val="0"/>
          <w:sz w:val="21"/>
        </w:rPr>
        <w:t>B</w:t>
      </w:r>
      <w:r>
        <w:rPr>
          <w:rFonts w:ascii="Times New Roman"/>
          <w:color w:val="000000"/>
          <w:spacing w:val="-6"/>
          <w:sz w:val="21"/>
        </w:rPr>
        <w:t xml:space="preserve"> </w:t>
      </w:r>
      <w:r>
        <w:rPr>
          <w:rFonts w:ascii="宋体" w:hAnsi="宋体" w:cs="宋体"/>
          <w:color w:val="000000"/>
          <w:spacing w:val="-1"/>
          <w:sz w:val="21"/>
        </w:rPr>
        <w:t>基因在染色体上的位置关系，不考虑突变及其他基因的影响，选择表中的植株进行</w:t>
      </w:r>
    </w:p>
    <w:p w14:paraId="6564B59D">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杂交，可选择的亲本组合是</w:t>
      </w:r>
      <w:r>
        <w:rPr>
          <w:rFonts w:ascii="Times New Roman"/>
          <w:color w:val="000000"/>
          <w:spacing w:val="0"/>
          <w:sz w:val="21"/>
        </w:rPr>
        <w:t>________</w:t>
      </w:r>
      <w:r>
        <w:rPr>
          <w:rFonts w:ascii="宋体" w:hAnsi="宋体" w:cs="宋体"/>
          <w:color w:val="000000"/>
          <w:spacing w:val="-4"/>
          <w:sz w:val="21"/>
        </w:rPr>
        <w:t>。</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3"/>
          <w:sz w:val="21"/>
          <w:vertAlign w:val="subscript"/>
        </w:rPr>
        <w:t xml:space="preserve"> </w:t>
      </w:r>
      <w:r>
        <w:rPr>
          <w:rFonts w:ascii="宋体" w:hAnsi="宋体" w:cs="宋体"/>
          <w:color w:val="000000"/>
          <w:spacing w:val="0"/>
          <w:sz w:val="21"/>
        </w:rPr>
        <w:t>自交得到</w:t>
      </w:r>
      <w:r>
        <w:rPr>
          <w:rFonts w:ascii="Times New Roman"/>
          <w:color w:val="000000"/>
          <w:spacing w:val="-1"/>
          <w:sz w:val="21"/>
        </w:rPr>
        <w:t xml:space="preserve"> </w:t>
      </w:r>
      <w:r>
        <w:rPr>
          <w:rFonts w:ascii="Times New Roman"/>
          <w:color w:val="000000"/>
          <w:spacing w:val="0"/>
          <w:sz w:val="21"/>
        </w:rPr>
        <w:t>F</w:t>
      </w:r>
      <w:r>
        <w:rPr>
          <w:rFonts w:ascii="Times New Roman"/>
          <w:color w:val="000000"/>
          <w:spacing w:val="-2"/>
          <w:sz w:val="21"/>
          <w:vertAlign w:val="subscript"/>
        </w:rPr>
        <w:t>2</w:t>
      </w:r>
      <w:r>
        <w:rPr>
          <w:rFonts w:ascii="宋体" w:hAnsi="宋体" w:cs="宋体"/>
          <w:color w:val="000000"/>
          <w:spacing w:val="-4"/>
          <w:sz w:val="21"/>
        </w:rPr>
        <w:t>，若</w:t>
      </w:r>
      <w:r>
        <w:rPr>
          <w:rFonts w:ascii="Times New Roman"/>
          <w:color w:val="000000"/>
          <w:spacing w:val="3"/>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0"/>
          <w:sz w:val="21"/>
        </w:rPr>
        <w:t>的表型及比例为</w:t>
      </w:r>
      <w:r>
        <w:rPr>
          <w:rFonts w:ascii="Times New Roman"/>
          <w:color w:val="000000"/>
          <w:spacing w:val="0"/>
          <w:sz w:val="21"/>
        </w:rPr>
        <w:t>________</w:t>
      </w:r>
      <w:r>
        <w:rPr>
          <w:rFonts w:ascii="宋体" w:hAnsi="宋体" w:cs="宋体"/>
          <w:color w:val="000000"/>
          <w:spacing w:val="-4"/>
          <w:sz w:val="21"/>
        </w:rPr>
        <w:t>，则</w:t>
      </w:r>
      <w:r>
        <w:rPr>
          <w:rFonts w:ascii="Times New Roman"/>
          <w:color w:val="000000"/>
          <w:spacing w:val="3"/>
          <w:sz w:val="21"/>
        </w:rPr>
        <w:t xml:space="preserve"> </w:t>
      </w:r>
      <w:r>
        <w:rPr>
          <w:rFonts w:ascii="Times New Roman"/>
          <w:color w:val="000000"/>
          <w:spacing w:val="0"/>
          <w:sz w:val="21"/>
        </w:rPr>
        <w:t>A</w:t>
      </w:r>
      <w:r>
        <w:rPr>
          <w:rFonts w:ascii="宋体" w:hAnsi="宋体" w:cs="宋体"/>
          <w:color w:val="000000"/>
          <w:spacing w:val="-4"/>
          <w:sz w:val="21"/>
        </w:rPr>
        <w:t>、</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基因位于</w:t>
      </w:r>
    </w:p>
    <w:p w14:paraId="205588A0">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两对同源染色体上。在此情况下结合图中杂交结果，可推测栽培品种（</w:t>
      </w:r>
      <w:r>
        <w:rPr>
          <w:rFonts w:ascii="Times New Roman"/>
          <w:color w:val="000000"/>
          <w:spacing w:val="0"/>
          <w:sz w:val="21"/>
        </w:rPr>
        <w:t>X</w:t>
      </w:r>
      <w:r>
        <w:rPr>
          <w:rFonts w:ascii="宋体" w:hAnsi="宋体" w:cs="宋体"/>
          <w:color w:val="000000"/>
          <w:spacing w:val="0"/>
          <w:sz w:val="21"/>
        </w:rPr>
        <w:t>）的</w:t>
      </w:r>
      <w:r>
        <w:rPr>
          <w:rFonts w:ascii="Times New Roman"/>
          <w:color w:val="000000"/>
          <w:spacing w:val="0"/>
          <w:sz w:val="21"/>
        </w:rPr>
        <w:t>________</w:t>
      </w:r>
      <w:r>
        <w:rPr>
          <w:rFonts w:ascii="宋体" w:hAnsi="宋体" w:cs="宋体"/>
          <w:color w:val="000000"/>
          <w:spacing w:val="0"/>
          <w:sz w:val="21"/>
        </w:rPr>
        <w:t>（填</w:t>
      </w:r>
      <w:r>
        <w:rPr>
          <w:rFonts w:ascii="Times New Roman" w:hAnsi="Times New Roman" w:cs="Times New Roman"/>
          <w:color w:val="000000"/>
          <w:spacing w:val="0"/>
          <w:sz w:val="21"/>
        </w:rPr>
        <w:t>“A”“B”</w:t>
      </w:r>
      <w:r>
        <w:rPr>
          <w:rFonts w:ascii="宋体" w:hAnsi="宋体" w:cs="宋体"/>
          <w:color w:val="000000"/>
          <w:spacing w:val="0"/>
          <w:sz w:val="21"/>
        </w:rPr>
        <w:t>或</w:t>
      </w:r>
      <w:r>
        <w:rPr>
          <w:rFonts w:ascii="Times New Roman" w:hAnsi="Times New Roman" w:cs="Times New Roman"/>
          <w:color w:val="000000"/>
          <w:spacing w:val="0"/>
          <w:sz w:val="21"/>
        </w:rPr>
        <w:t>“A</w:t>
      </w:r>
      <w:r>
        <w:rPr>
          <w:rFonts w:ascii="Times New Roman"/>
          <w:color w:val="000000"/>
          <w:spacing w:val="0"/>
          <w:sz w:val="21"/>
        </w:rPr>
        <w:t xml:space="preserve"> </w:t>
      </w:r>
      <w:r>
        <w:rPr>
          <w:rFonts w:ascii="宋体" w:hAnsi="宋体" w:cs="宋体"/>
          <w:color w:val="000000"/>
          <w:spacing w:val="0"/>
          <w:sz w:val="21"/>
        </w:rPr>
        <w:t>和</w:t>
      </w:r>
    </w:p>
    <w:p w14:paraId="665F1667">
      <w:pPr>
        <w:spacing w:before="226"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B”</w:t>
      </w:r>
      <w:r>
        <w:rPr>
          <w:rFonts w:ascii="宋体" w:hAnsi="宋体" w:cs="宋体"/>
          <w:color w:val="000000"/>
          <w:spacing w:val="0"/>
          <w:sz w:val="21"/>
        </w:rPr>
        <w:t>）基因功能缺陷，可引入相应基因来提高栽培品种的抗虫品质。</w:t>
      </w:r>
    </w:p>
    <w:p w14:paraId="0147599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摄食行为受神经—体液调节，长期睡眼眠不足会影响摄食，易导致体重增加，引发肥胖等代谢问题。回</w:t>
      </w:r>
    </w:p>
    <w:p w14:paraId="10B2F01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答下列问题。</w:t>
      </w:r>
    </w:p>
    <w:p w14:paraId="30CE5D9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）胃肠道管壁感受器接受食物刺激后，产生兴奋，在脑干、脊髓等中枢参与下，胃肠平滑肌收缩，属</w:t>
      </w:r>
    </w:p>
    <w:p w14:paraId="112F42E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w:t>
      </w:r>
      <w:r>
        <w:rPr>
          <w:rFonts w:ascii="Times New Roman"/>
          <w:color w:val="000000"/>
          <w:spacing w:val="0"/>
          <w:sz w:val="21"/>
        </w:rPr>
        <w:t>________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非条件</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条件</w:t>
      </w:r>
      <w:r>
        <w:rPr>
          <w:rFonts w:ascii="Times New Roman" w:hAnsi="Times New Roman" w:cs="Times New Roman"/>
          <w:color w:val="000000"/>
          <w:spacing w:val="0"/>
          <w:sz w:val="21"/>
        </w:rPr>
        <w:t>”</w:t>
      </w:r>
      <w:r>
        <w:rPr>
          <w:rFonts w:ascii="宋体" w:hAnsi="宋体" w:cs="宋体"/>
          <w:color w:val="000000"/>
          <w:spacing w:val="0"/>
          <w:sz w:val="21"/>
        </w:rPr>
        <w:t>）反射，该过程也受大脑皮层的调控，属于神经系统的</w:t>
      </w:r>
      <w:r>
        <w:rPr>
          <w:rFonts w:ascii="Times New Roman"/>
          <w:color w:val="000000"/>
          <w:spacing w:val="0"/>
          <w:sz w:val="21"/>
        </w:rPr>
        <w:t>________</w:t>
      </w:r>
      <w:r>
        <w:rPr>
          <w:rFonts w:ascii="宋体" w:hAnsi="宋体" w:cs="宋体"/>
          <w:color w:val="000000"/>
          <w:spacing w:val="0"/>
          <w:sz w:val="21"/>
        </w:rPr>
        <w:t>调节。</w:t>
      </w:r>
    </w:p>
    <w:p w14:paraId="3336AAD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）我国科研人员新发现一种激素</w:t>
      </w:r>
      <w:r>
        <w:rPr>
          <w:rFonts w:ascii="Times New Roman"/>
          <w:color w:val="000000"/>
          <w:spacing w:val="0"/>
          <w:sz w:val="21"/>
        </w:rPr>
        <w:t xml:space="preserve"> R</w:t>
      </w:r>
      <w:r>
        <w:rPr>
          <w:rFonts w:ascii="宋体" w:hAnsi="宋体" w:cs="宋体"/>
          <w:color w:val="000000"/>
          <w:spacing w:val="0"/>
          <w:sz w:val="21"/>
        </w:rPr>
        <w:t>，夜间分泌量高，白天分泌量低，表明激素</w:t>
      </w:r>
      <w:r>
        <w:rPr>
          <w:rFonts w:ascii="Times New Roman"/>
          <w:color w:val="000000"/>
          <w:spacing w:val="0"/>
          <w:sz w:val="21"/>
        </w:rPr>
        <w:t xml:space="preserve"> R </w:t>
      </w:r>
      <w:r>
        <w:rPr>
          <w:rFonts w:ascii="宋体" w:hAnsi="宋体" w:cs="宋体"/>
          <w:color w:val="000000"/>
          <w:spacing w:val="0"/>
          <w:sz w:val="21"/>
        </w:rPr>
        <w:t>分泌具有</w:t>
      </w:r>
      <w:r>
        <w:rPr>
          <w:rFonts w:ascii="Times New Roman"/>
          <w:color w:val="000000"/>
          <w:spacing w:val="0"/>
          <w:sz w:val="21"/>
        </w:rPr>
        <w:t>________</w:t>
      </w:r>
      <w:r>
        <w:rPr>
          <w:rFonts w:ascii="宋体" w:hAnsi="宋体" w:cs="宋体"/>
          <w:color w:val="000000"/>
          <w:spacing w:val="0"/>
          <w:sz w:val="21"/>
        </w:rPr>
        <w:t>性。</w:t>
      </w:r>
    </w:p>
    <w:p w14:paraId="483CAB96">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分别对不同人群、睡眠效率与激素</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4"/>
          <w:sz w:val="21"/>
        </w:rPr>
        <w:t xml:space="preserve"> </w:t>
      </w:r>
      <w:r>
        <w:rPr>
          <w:rFonts w:ascii="宋体" w:hAnsi="宋体" w:cs="宋体"/>
          <w:color w:val="000000"/>
          <w:spacing w:val="-2"/>
          <w:sz w:val="21"/>
        </w:rPr>
        <w:t>含量的关系进行分析，结果如图（</w:t>
      </w:r>
      <w:r>
        <w:rPr>
          <w:rFonts w:ascii="Times New Roman"/>
          <w:color w:val="000000"/>
          <w:spacing w:val="0"/>
          <w:sz w:val="21"/>
        </w:rPr>
        <w:t>a</w:t>
      </w:r>
      <w:r>
        <w:rPr>
          <w:rFonts w:ascii="宋体" w:hAnsi="宋体" w:cs="宋体"/>
          <w:color w:val="000000"/>
          <w:spacing w:val="-30"/>
          <w:sz w:val="21"/>
        </w:rPr>
        <w:t>），可知</w:t>
      </w:r>
      <w:r>
        <w:rPr>
          <w:rFonts w:ascii="Times New Roman"/>
          <w:color w:val="000000"/>
          <w:spacing w:val="-1"/>
          <w:sz w:val="21"/>
        </w:rPr>
        <w:t>________________</w:t>
      </w:r>
      <w:r>
        <w:rPr>
          <w:rFonts w:ascii="宋体" w:hAnsi="宋体" w:cs="宋体"/>
          <w:color w:val="000000"/>
          <w:spacing w:val="0"/>
          <w:sz w:val="21"/>
        </w:rPr>
        <w:t>（答出</w:t>
      </w:r>
      <w:r>
        <w:rPr>
          <w:rFonts w:ascii="Times New Roman"/>
          <w:color w:val="000000"/>
          <w:spacing w:val="-4"/>
          <w:sz w:val="21"/>
        </w:rPr>
        <w:t xml:space="preserve"> </w:t>
      </w:r>
      <w:r>
        <w:rPr>
          <w:rFonts w:ascii="Times New Roman"/>
          <w:color w:val="000000"/>
          <w:spacing w:val="0"/>
          <w:sz w:val="21"/>
        </w:rPr>
        <w:t>2</w:t>
      </w:r>
    </w:p>
    <w:p w14:paraId="5E7DF1A8">
      <w:pPr>
        <w:spacing w:before="237" w:after="0" w:line="220" w:lineRule="exact"/>
        <w:ind w:left="0" w:right="0" w:firstLine="0"/>
        <w:jc w:val="left"/>
        <w:rPr>
          <w:rFonts w:ascii="Times New Roman"/>
          <w:color w:val="000000"/>
          <w:spacing w:val="0"/>
          <w:sz w:val="21"/>
        </w:rPr>
      </w:pPr>
      <w:r>
        <w:rPr>
          <w:rFonts w:ascii="宋体" w:hAnsi="宋体" w:cs="宋体"/>
          <w:color w:val="000000"/>
          <w:spacing w:val="-21"/>
          <w:sz w:val="21"/>
        </w:rPr>
        <w:t>点即可）。</w:t>
      </w:r>
    </w:p>
    <w:p w14:paraId="37770E00">
      <w:pPr>
        <w:spacing w:before="3671"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2"/>
          <w:sz w:val="21"/>
        </w:rPr>
        <w:t>）利用</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9"/>
          <w:sz w:val="21"/>
        </w:rPr>
        <w:t xml:space="preserve"> </w:t>
      </w:r>
      <w:r>
        <w:rPr>
          <w:rFonts w:ascii="宋体" w:hAnsi="宋体" w:cs="宋体"/>
          <w:color w:val="000000"/>
          <w:spacing w:val="-4"/>
          <w:sz w:val="21"/>
        </w:rPr>
        <w:t>基因（控制合成激素</w:t>
      </w:r>
      <w:r>
        <w:rPr>
          <w:rFonts w:ascii="Times New Roman"/>
          <w:color w:val="000000"/>
          <w:spacing w:val="-5"/>
          <w:sz w:val="21"/>
        </w:rPr>
        <w:t xml:space="preserve"> </w:t>
      </w:r>
      <w:r>
        <w:rPr>
          <w:rFonts w:ascii="Times New Roman"/>
          <w:color w:val="000000"/>
          <w:spacing w:val="0"/>
          <w:sz w:val="21"/>
        </w:rPr>
        <w:t>R</w:t>
      </w:r>
      <w:r>
        <w:rPr>
          <w:rFonts w:ascii="宋体" w:hAnsi="宋体" w:cs="宋体"/>
          <w:color w:val="000000"/>
          <w:spacing w:val="-7"/>
          <w:sz w:val="21"/>
        </w:rPr>
        <w:t>）敲除小鼠开展研究，结果如图（</w:t>
      </w:r>
      <w:r>
        <w:rPr>
          <w:rFonts w:ascii="Times New Roman"/>
          <w:color w:val="000000"/>
          <w:spacing w:val="0"/>
          <w:sz w:val="21"/>
        </w:rPr>
        <w:t>b</w:t>
      </w:r>
      <w:r>
        <w:rPr>
          <w:rFonts w:ascii="宋体" w:hAnsi="宋体" w:cs="宋体"/>
          <w:color w:val="000000"/>
          <w:spacing w:val="-16"/>
          <w:sz w:val="21"/>
        </w:rPr>
        <w:t>），该实验的目的是</w:t>
      </w:r>
      <w:r>
        <w:rPr>
          <w:rFonts w:ascii="Times New Roman"/>
          <w:color w:val="000000"/>
          <w:spacing w:val="0"/>
          <w:sz w:val="21"/>
        </w:rPr>
        <w:t>________________</w:t>
      </w:r>
      <w:r>
        <w:rPr>
          <w:rFonts w:ascii="宋体" w:hAnsi="宋体" w:cs="宋体"/>
          <w:color w:val="000000"/>
          <w:spacing w:val="0"/>
          <w:sz w:val="21"/>
        </w:rPr>
        <w:t>。</w:t>
      </w:r>
    </w:p>
    <w:p w14:paraId="337CDF2D">
      <w:pPr>
        <w:spacing w:before="1645"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6071341">
      <w:pPr>
        <w:spacing w:before="0" w:after="0" w:line="0" w:lineRule="atLeast"/>
        <w:ind w:left="0" w:right="0" w:firstLine="0"/>
        <w:jc w:val="left"/>
        <w:rPr>
          <w:rFonts w:ascii="Arial"/>
          <w:color w:val="FF0000"/>
          <w:spacing w:val="0"/>
          <w:sz w:val="2"/>
        </w:rPr>
      </w:pPr>
    </w:p>
    <w:p w14:paraId="708C429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D1C2A9">
      <w:pPr>
        <w:pStyle w:val="4"/>
        <w:sectPr>
          <w:pgSz w:w="11900" w:h="16840"/>
          <w:pgMar w:top="1530" w:right="100" w:bottom="0" w:left="1080" w:header="720" w:footer="720" w:gutter="0"/>
          <w:pgNumType w:start="1"/>
          <w:cols w:space="720" w:num="1"/>
          <w:docGrid w:linePitch="1" w:charSpace="0"/>
        </w:sectPr>
      </w:pPr>
    </w:p>
    <w:p w14:paraId="4BDD9702">
      <w:pPr>
        <w:spacing w:before="0" w:after="0" w:line="0" w:lineRule="atLeast"/>
        <w:ind w:left="0" w:right="0" w:firstLine="0"/>
        <w:jc w:val="left"/>
        <w:rPr>
          <w:rFonts w:ascii="Arial"/>
          <w:color w:val="FF0000"/>
          <w:spacing w:val="0"/>
          <w:sz w:val="2"/>
        </w:rPr>
      </w:pPr>
    </w:p>
    <w:p w14:paraId="0B0E7069">
      <w:pPr>
        <w:spacing w:before="0" w:after="0" w:line="243" w:lineRule="exact"/>
        <w:ind w:left="0" w:right="0" w:firstLine="0"/>
        <w:jc w:val="left"/>
        <w:rPr>
          <w:rFonts w:ascii="Times New Roman"/>
          <w:color w:val="000000"/>
          <w:spacing w:val="0"/>
          <w:sz w:val="21"/>
        </w:rPr>
      </w:pPr>
      <w:bookmarkStart w:id="7" w:name="br8"/>
      <w:bookmarkEnd w:id="7"/>
      <w:r>
        <w:pict>
          <v:shape id="_x0000_s1073" o:spid="_x0000_s1073" o:spt="75" type="#_x0000_t75" style="position:absolute;left:0pt;margin-left:53pt;margin-top:67.3pt;height:170.1pt;width:414.65pt;mso-position-horizontal-relative:page;mso-position-vertical-relative:page;z-index:-251646976;mso-width-relative:page;mso-height-relative:page;" filled="f" o:preferrelative="t" stroked="f" coordsize="21600,21600">
            <v:path/>
            <v:fill on="f" focussize="0,0"/>
            <v:stroke on="f" joinstyle="miter"/>
            <v:imagedata r:id="rId34" o:title=""/>
            <o:lock v:ext="edit" aspectratio="t"/>
          </v:shape>
        </w:pict>
      </w:r>
      <w:r>
        <w:pict>
          <v:shape id="_x0000_s1074" o:spid="_x0000_s1074" o:spt="75" type="#_x0000_t75" style="position:absolute;left:0pt;margin-left:116.8pt;margin-top:769.7pt;height:2.75pt;width:2.75pt;mso-position-horizontal-relative:page;mso-position-vertical-relative:page;z-index:-251648000;mso-width-relative:page;mso-height-relative:page;" filled="f" o:preferrelative="t" stroked="f" coordsize="21600,21600">
            <v:path/>
            <v:fill on="f" focussize="0,0"/>
            <v:stroke on="f" joinstyle="miter"/>
            <v:imagedata r:id="rId35" o:title=""/>
            <o:lock v:ext="edit" aspectratio="t"/>
          </v:shape>
        </w:pict>
      </w:r>
      <w:r>
        <w:pict>
          <v:shape id="_x0000_s1075" o:spid="_x0000_s1075" o:spt="75" type="#_x0000_t75" style="position:absolute;left:0pt;margin-left:47pt;margin-top:400.5pt;height:224.15pt;width:430.45pt;mso-position-horizontal-relative:page;mso-position-vertical-relative:page;z-index:-251649024;mso-width-relative:page;mso-height-relative:page;" filled="f" o:preferrelative="t" stroked="f" coordsize="21600,21600">
            <v:path/>
            <v:fill on="f" focussize="0,0"/>
            <v:stroke on="f" joinstyle="miter"/>
            <v:imagedata r:id="rId36" o:title=""/>
            <o:lock v:ext="edit" aspectratio="t"/>
          </v:shape>
        </w:pict>
      </w:r>
      <w:r>
        <w:pict>
          <v:shape id="_x0000_s1076" o:spid="_x0000_s1076" o:spt="75" type="#_x0000_t75" style="position:absolute;left:0pt;margin-left:53pt;margin-top:627.85pt;height:132.6pt;width:311.15pt;mso-position-horizontal-relative:page;mso-position-vertical-relative:page;z-index:-251650048;mso-width-relative:page;mso-height-relative:page;" filled="f" o:preferrelative="t" stroked="f" coordsize="21600,21600">
            <v:path/>
            <v:fill on="f" focussize="0,0"/>
            <v:stroke on="f" joinstyle="miter"/>
            <v:imagedata r:id="rId37" o:title=""/>
            <o:lock v:ext="edit" aspectratio="t"/>
          </v:shape>
        </w:pic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2"/>
          <w:sz w:val="21"/>
        </w:rPr>
        <w:t>）研究人员针对激素</w:t>
      </w:r>
      <w:r>
        <w:rPr>
          <w:rFonts w:ascii="Times New Roman"/>
          <w:color w:val="000000"/>
          <w:spacing w:val="-2"/>
          <w:sz w:val="21"/>
        </w:rPr>
        <w:t xml:space="preserve"> </w:t>
      </w:r>
      <w:r>
        <w:rPr>
          <w:rFonts w:ascii="Times New Roman"/>
          <w:color w:val="000000"/>
          <w:spacing w:val="0"/>
          <w:sz w:val="21"/>
        </w:rPr>
        <w:t>R</w:t>
      </w:r>
      <w:r>
        <w:rPr>
          <w:rFonts w:ascii="Times New Roman"/>
          <w:color w:val="000000"/>
          <w:spacing w:val="-4"/>
          <w:sz w:val="21"/>
        </w:rPr>
        <w:t xml:space="preserve"> </w:t>
      </w:r>
      <w:r>
        <w:rPr>
          <w:rFonts w:ascii="宋体" w:hAnsi="宋体" w:cs="宋体"/>
          <w:color w:val="000000"/>
          <w:spacing w:val="0"/>
          <w:sz w:val="21"/>
        </w:rPr>
        <w:t>的受体</w:t>
      </w:r>
      <w:r>
        <w:rPr>
          <w:rFonts w:ascii="Times New Roman"/>
          <w:color w:val="000000"/>
          <w:spacing w:val="-4"/>
          <w:sz w:val="21"/>
        </w:rPr>
        <w:t xml:space="preserve"> </w:t>
      </w:r>
      <w:r>
        <w:rPr>
          <w:rFonts w:ascii="Times New Roman"/>
          <w:color w:val="000000"/>
          <w:spacing w:val="0"/>
          <w:sz w:val="21"/>
        </w:rPr>
        <w:t>GRM3</w:t>
      </w:r>
      <w:r>
        <w:rPr>
          <w:rFonts w:ascii="Times New Roman"/>
          <w:color w:val="000000"/>
          <w:spacing w:val="-4"/>
          <w:sz w:val="21"/>
        </w:rPr>
        <w:t xml:space="preserve"> </w:t>
      </w:r>
      <w:r>
        <w:rPr>
          <w:rFonts w:ascii="宋体" w:hAnsi="宋体" w:cs="宋体"/>
          <w:color w:val="000000"/>
          <w:spacing w:val="-2"/>
          <w:sz w:val="21"/>
        </w:rPr>
        <w:t>开展了相关研究，结果如图（</w:t>
      </w:r>
      <w:r>
        <w:rPr>
          <w:rFonts w:ascii="Times New Roman"/>
          <w:color w:val="000000"/>
          <w:spacing w:val="0"/>
          <w:sz w:val="21"/>
        </w:rPr>
        <w:t>c</w:t>
      </w:r>
      <w:r>
        <w:rPr>
          <w:rFonts w:ascii="宋体" w:hAnsi="宋体" w:cs="宋体"/>
          <w:color w:val="000000"/>
          <w:spacing w:val="-9"/>
          <w:sz w:val="21"/>
        </w:rPr>
        <w:t>）。与甲组相比，乙组将小鼠下丘脑</w:t>
      </w:r>
    </w:p>
    <w:p w14:paraId="23B61BD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摄食抑制神经元上的</w:t>
      </w:r>
      <w:r>
        <w:rPr>
          <w:rFonts w:ascii="Times New Roman"/>
          <w:color w:val="000000"/>
          <w:spacing w:val="0"/>
          <w:sz w:val="21"/>
        </w:rPr>
        <w:t xml:space="preserve"> GRM3 </w:t>
      </w:r>
      <w:r>
        <w:rPr>
          <w:rFonts w:ascii="宋体" w:hAnsi="宋体" w:cs="宋体"/>
          <w:color w:val="000000"/>
          <w:spacing w:val="0"/>
          <w:sz w:val="21"/>
        </w:rPr>
        <w:t>敲除，使突触前膜以</w:t>
      </w:r>
      <w:r>
        <w:rPr>
          <w:rFonts w:ascii="Times New Roman"/>
          <w:color w:val="000000"/>
          <w:spacing w:val="0"/>
          <w:sz w:val="21"/>
        </w:rPr>
        <w:t>________</w:t>
      </w:r>
      <w:r>
        <w:rPr>
          <w:rFonts w:ascii="宋体" w:hAnsi="宋体" w:cs="宋体"/>
          <w:color w:val="000000"/>
          <w:spacing w:val="0"/>
          <w:sz w:val="21"/>
        </w:rPr>
        <w:t>方式释放的神经递质减少，兴奋传递效率降低，</w:t>
      </w:r>
    </w:p>
    <w:p w14:paraId="3DD2C88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小鼠食欲增加；丙组将小鼠胃运动神经元上的</w:t>
      </w:r>
      <w:r>
        <w:rPr>
          <w:rFonts w:ascii="Times New Roman"/>
          <w:color w:val="000000"/>
          <w:spacing w:val="0"/>
          <w:sz w:val="21"/>
        </w:rPr>
        <w:t xml:space="preserve"> GRM3 </w:t>
      </w:r>
      <w:r>
        <w:rPr>
          <w:rFonts w:ascii="宋体" w:hAnsi="宋体" w:cs="宋体"/>
          <w:color w:val="000000"/>
          <w:spacing w:val="0"/>
          <w:sz w:val="21"/>
        </w:rPr>
        <w:t>敲除，胃运动神经元释放的</w:t>
      </w:r>
      <w:r>
        <w:rPr>
          <w:rFonts w:ascii="Times New Roman"/>
          <w:color w:val="000000"/>
          <w:spacing w:val="0"/>
          <w:sz w:val="21"/>
        </w:rPr>
        <w:t>________</w:t>
      </w:r>
      <w:r>
        <w:rPr>
          <w:rFonts w:ascii="宋体" w:hAnsi="宋体" w:cs="宋体"/>
          <w:color w:val="000000"/>
          <w:spacing w:val="0"/>
          <w:sz w:val="21"/>
        </w:rPr>
        <w:t>（填“兴奋性”</w:t>
      </w:r>
    </w:p>
    <w:p w14:paraId="7479841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或“抑制性</w:t>
      </w:r>
      <w:r>
        <w:rPr>
          <w:rFonts w:ascii="Times New Roman" w:hAnsi="Times New Roman" w:cs="Times New Roman"/>
          <w:color w:val="000000"/>
          <w:spacing w:val="0"/>
          <w:sz w:val="21"/>
        </w:rPr>
        <w:t>”</w:t>
      </w:r>
      <w:r>
        <w:rPr>
          <w:rFonts w:ascii="宋体" w:hAnsi="宋体" w:cs="宋体"/>
          <w:color w:val="000000"/>
          <w:spacing w:val="0"/>
          <w:sz w:val="21"/>
        </w:rPr>
        <w:t>）递质减少，使胃平滑肌收缩增强。据此推测激素</w:t>
      </w:r>
      <w:r>
        <w:rPr>
          <w:rFonts w:ascii="Times New Roman"/>
          <w:color w:val="000000"/>
          <w:spacing w:val="0"/>
          <w:sz w:val="21"/>
        </w:rPr>
        <w:t xml:space="preserve"> R </w:t>
      </w:r>
      <w:r>
        <w:rPr>
          <w:rFonts w:ascii="宋体" w:hAnsi="宋体" w:cs="宋体"/>
          <w:color w:val="000000"/>
          <w:spacing w:val="0"/>
          <w:sz w:val="21"/>
        </w:rPr>
        <w:t>缓解肥胖的机制是</w:t>
      </w:r>
      <w:r>
        <w:rPr>
          <w:rFonts w:ascii="Times New Roman"/>
          <w:color w:val="000000"/>
          <w:spacing w:val="0"/>
          <w:sz w:val="21"/>
        </w:rPr>
        <w:t>________________</w:t>
      </w:r>
      <w:r>
        <w:rPr>
          <w:rFonts w:ascii="宋体" w:hAnsi="宋体" w:cs="宋体"/>
          <w:color w:val="000000"/>
          <w:spacing w:val="0"/>
          <w:sz w:val="21"/>
        </w:rPr>
        <w:t>。</w:t>
      </w:r>
    </w:p>
    <w:p w14:paraId="0EEDBC2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过度放牧会导致土地退化，禁牧封育是防治荒漠化和开展风沙治理的重要措施。研究人员在黄土高原半</w:t>
      </w:r>
    </w:p>
    <w:p w14:paraId="46B850D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干旱区对不同禁牧封育年限的群落开展植物多样性调查，结果如下表。其中，辛普森多样性指数越大表示</w:t>
      </w:r>
    </w:p>
    <w:p w14:paraId="175394C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群落物种多样性水平越高。回答下列问题。</w:t>
      </w:r>
    </w:p>
    <w:p w14:paraId="63351DAA">
      <w:pPr>
        <w:spacing w:before="476" w:after="0" w:line="83" w:lineRule="exact"/>
        <w:ind w:left="126" w:right="0" w:firstLine="0"/>
        <w:jc w:val="left"/>
        <w:rPr>
          <w:rFonts w:ascii="Times New Roman"/>
          <w:color w:val="000000"/>
          <w:spacing w:val="0"/>
          <w:sz w:val="21"/>
        </w:rPr>
      </w:pPr>
      <w:r>
        <w:rPr>
          <w:rFonts w:ascii="Times New Roman"/>
          <w:color w:val="000000"/>
          <w:spacing w:val="2168"/>
          <w:sz w:val="21"/>
        </w:rPr>
        <w:t xml:space="preserve"> </w:t>
      </w:r>
      <w:r>
        <w:rPr>
          <w:rFonts w:ascii="宋体" w:hAnsi="宋体" w:cs="宋体"/>
          <w:color w:val="000000"/>
          <w:spacing w:val="0"/>
          <w:sz w:val="21"/>
        </w:rPr>
        <w:t>物种数（种）</w:t>
      </w:r>
      <w:r>
        <w:rPr>
          <w:rFonts w:ascii="宋体" w:hAnsi="宋体" w:cs="宋体"/>
          <w:color w:val="000000"/>
          <w:spacing w:val="0"/>
          <w:sz w:val="21"/>
        </w:rPr>
        <w:cr/>
      </w:r>
      <w:r>
        <w:rPr>
          <w:rFonts w:ascii="宋体" w:hAnsi="宋体" w:cs="宋体"/>
          <w:color w:val="000000"/>
          <w:spacing w:val="0"/>
          <w:sz w:val="21"/>
        </w:rPr>
        <w:t>禁牧封育</w:t>
      </w:r>
    </w:p>
    <w:p w14:paraId="05620B75">
      <w:pPr>
        <w:spacing w:before="0" w:after="0" w:line="234" w:lineRule="exact"/>
        <w:ind w:left="21" w:right="2373" w:firstLine="4862"/>
        <w:jc w:val="left"/>
        <w:rPr>
          <w:rFonts w:ascii="Times New Roman"/>
          <w:color w:val="000000"/>
          <w:spacing w:val="0"/>
          <w:sz w:val="21"/>
        </w:rPr>
      </w:pPr>
      <w:r>
        <w:rPr>
          <w:rFonts w:ascii="宋体" w:hAnsi="宋体" w:cs="宋体"/>
          <w:color w:val="000000"/>
          <w:spacing w:val="0"/>
          <w:sz w:val="21"/>
        </w:rPr>
        <w:t>物种总数（种）</w:t>
      </w:r>
      <w:r>
        <w:rPr>
          <w:rFonts w:ascii="Times New Roman"/>
          <w:color w:val="000000"/>
          <w:spacing w:val="218"/>
          <w:sz w:val="21"/>
        </w:rPr>
        <w:t xml:space="preserve"> </w:t>
      </w:r>
      <w:r>
        <w:rPr>
          <w:rFonts w:ascii="宋体" w:hAnsi="宋体" w:cs="宋体"/>
          <w:color w:val="000000"/>
          <w:spacing w:val="0"/>
          <w:sz w:val="21"/>
        </w:rPr>
        <w:t>辛普森多样性指数 时长（年）</w:t>
      </w:r>
    </w:p>
    <w:p w14:paraId="08450408">
      <w:pPr>
        <w:spacing w:before="0" w:after="0" w:line="220" w:lineRule="exact"/>
        <w:ind w:left="1342" w:right="0" w:firstLine="0"/>
        <w:jc w:val="left"/>
        <w:rPr>
          <w:rFonts w:ascii="Times New Roman"/>
          <w:color w:val="000000"/>
          <w:spacing w:val="0"/>
          <w:sz w:val="21"/>
        </w:rPr>
      </w:pPr>
      <w:r>
        <w:rPr>
          <w:rFonts w:ascii="宋体" w:hAnsi="宋体" w:cs="宋体"/>
          <w:color w:val="000000"/>
          <w:spacing w:val="0"/>
          <w:sz w:val="21"/>
        </w:rPr>
        <w:t>半灌木</w:t>
      </w:r>
      <w:r>
        <w:rPr>
          <w:rFonts w:ascii="Times New Roman"/>
          <w:color w:val="000000"/>
          <w:spacing w:val="218"/>
          <w:sz w:val="21"/>
        </w:rPr>
        <w:t xml:space="preserve"> </w:t>
      </w:r>
      <w:r>
        <w:rPr>
          <w:rFonts w:ascii="宋体" w:hAnsi="宋体" w:cs="宋体"/>
          <w:color w:val="000000"/>
          <w:spacing w:val="0"/>
          <w:sz w:val="21"/>
        </w:rPr>
        <w:t>多年生草本</w:t>
      </w:r>
      <w:r>
        <w:rPr>
          <w:rFonts w:ascii="Times New Roman"/>
          <w:color w:val="000000"/>
          <w:spacing w:val="218"/>
          <w:sz w:val="21"/>
        </w:rPr>
        <w:t xml:space="preserve"> </w:t>
      </w:r>
      <w:r>
        <w:rPr>
          <w:rFonts w:ascii="宋体" w:hAnsi="宋体" w:cs="宋体"/>
          <w:color w:val="000000"/>
          <w:spacing w:val="0"/>
          <w:sz w:val="21"/>
        </w:rPr>
        <w:t>一年生草本</w:t>
      </w:r>
    </w:p>
    <w:p w14:paraId="5813880D">
      <w:pPr>
        <w:spacing w:before="402" w:after="0" w:line="243" w:lineRule="exact"/>
        <w:ind w:left="494" w:right="0" w:firstLine="0"/>
        <w:jc w:val="left"/>
        <w:rPr>
          <w:rFonts w:ascii="Times New Roman"/>
          <w:color w:val="000000"/>
          <w:spacing w:val="0"/>
          <w:sz w:val="21"/>
        </w:rPr>
      </w:pPr>
      <w:r>
        <w:rPr>
          <w:rFonts w:ascii="Times New Roman"/>
          <w:color w:val="000000"/>
          <w:spacing w:val="0"/>
          <w:sz w:val="21"/>
        </w:rPr>
        <w:t>0</w:t>
      </w:r>
      <w:r>
        <w:rPr>
          <w:rFonts w:ascii="Times New Roman"/>
          <w:color w:val="000000"/>
          <w:spacing w:val="953"/>
          <w:sz w:val="21"/>
        </w:rPr>
        <w:t xml:space="preserve"> </w:t>
      </w:r>
      <w:r>
        <w:rPr>
          <w:rFonts w:ascii="Times New Roman"/>
          <w:color w:val="000000"/>
          <w:spacing w:val="0"/>
          <w:sz w:val="21"/>
        </w:rPr>
        <w:t>0</w:t>
      </w:r>
      <w:r>
        <w:rPr>
          <w:rFonts w:ascii="Times New Roman"/>
          <w:color w:val="000000"/>
          <w:spacing w:val="904"/>
          <w:sz w:val="21"/>
        </w:rPr>
        <w:t xml:space="preserve"> </w:t>
      </w:r>
      <w:r>
        <w:rPr>
          <w:rFonts w:ascii="Times New Roman"/>
          <w:color w:val="000000"/>
          <w:spacing w:val="-8"/>
          <w:sz w:val="21"/>
        </w:rPr>
        <w:t>11</w:t>
      </w:r>
      <w:r>
        <w:rPr>
          <w:rFonts w:ascii="Times New Roman"/>
          <w:color w:val="000000"/>
          <w:spacing w:val="1122"/>
          <w:sz w:val="21"/>
        </w:rPr>
        <w:t xml:space="preserve"> </w:t>
      </w:r>
      <w:r>
        <w:rPr>
          <w:rFonts w:ascii="Times New Roman"/>
          <w:color w:val="000000"/>
          <w:spacing w:val="0"/>
          <w:sz w:val="21"/>
        </w:rPr>
        <w:t>2</w:t>
      </w:r>
      <w:r>
        <w:rPr>
          <w:rFonts w:ascii="Times New Roman"/>
          <w:color w:val="000000"/>
          <w:spacing w:val="1321"/>
          <w:sz w:val="21"/>
        </w:rPr>
        <w:t xml:space="preserve"> </w:t>
      </w:r>
      <w:r>
        <w:rPr>
          <w:rFonts w:ascii="Times New Roman"/>
          <w:color w:val="000000"/>
          <w:spacing w:val="0"/>
          <w:sz w:val="21"/>
        </w:rPr>
        <w:t>13</w:t>
      </w:r>
      <w:r>
        <w:rPr>
          <w:rFonts w:ascii="Times New Roman"/>
          <w:color w:val="000000"/>
          <w:spacing w:val="1557"/>
          <w:sz w:val="21"/>
        </w:rPr>
        <w:t xml:space="preserve"> </w:t>
      </w:r>
      <w:r>
        <w:rPr>
          <w:rFonts w:ascii="Times New Roman"/>
          <w:color w:val="000000"/>
          <w:spacing w:val="0"/>
          <w:sz w:val="21"/>
        </w:rPr>
        <w:t>0.6</w:t>
      </w:r>
    </w:p>
    <w:p w14:paraId="119FC305">
      <w:pPr>
        <w:spacing w:before="391" w:after="0" w:line="243" w:lineRule="exact"/>
        <w:ind w:left="494"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953"/>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16</w:t>
      </w:r>
      <w:r>
        <w:rPr>
          <w:rFonts w:ascii="Times New Roman"/>
          <w:color w:val="000000"/>
          <w:spacing w:val="1110"/>
          <w:sz w:val="21"/>
        </w:rPr>
        <w:t xml:space="preserve"> </w:t>
      </w:r>
      <w:r>
        <w:rPr>
          <w:rFonts w:ascii="Times New Roman"/>
          <w:color w:val="000000"/>
          <w:spacing w:val="0"/>
          <w:sz w:val="21"/>
        </w:rPr>
        <w:t>4</w:t>
      </w:r>
      <w:r>
        <w:rPr>
          <w:rFonts w:ascii="Times New Roman"/>
          <w:color w:val="000000"/>
          <w:spacing w:val="1321"/>
          <w:sz w:val="21"/>
        </w:rPr>
        <w:t xml:space="preserve"> </w:t>
      </w:r>
      <w:r>
        <w:rPr>
          <w:rFonts w:ascii="Times New Roman"/>
          <w:color w:val="000000"/>
          <w:spacing w:val="0"/>
          <w:sz w:val="21"/>
        </w:rPr>
        <w:t>22</w:t>
      </w:r>
      <w:r>
        <w:rPr>
          <w:rFonts w:ascii="Times New Roman"/>
          <w:color w:val="000000"/>
          <w:spacing w:val="1557"/>
          <w:sz w:val="21"/>
        </w:rPr>
        <w:t xml:space="preserve"> </w:t>
      </w:r>
      <w:r>
        <w:rPr>
          <w:rFonts w:ascii="Times New Roman"/>
          <w:color w:val="000000"/>
          <w:spacing w:val="0"/>
          <w:sz w:val="21"/>
        </w:rPr>
        <w:t>0.8</w:t>
      </w:r>
    </w:p>
    <w:p w14:paraId="001834D0">
      <w:pPr>
        <w:spacing w:before="391" w:after="0" w:line="243" w:lineRule="exact"/>
        <w:ind w:left="494"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953"/>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19</w:t>
      </w:r>
      <w:r>
        <w:rPr>
          <w:rFonts w:ascii="Times New Roman"/>
          <w:color w:val="000000"/>
          <w:spacing w:val="1110"/>
          <w:sz w:val="21"/>
        </w:rPr>
        <w:t xml:space="preserve"> </w:t>
      </w:r>
      <w:r>
        <w:rPr>
          <w:rFonts w:ascii="Times New Roman"/>
          <w:color w:val="000000"/>
          <w:spacing w:val="0"/>
          <w:sz w:val="21"/>
        </w:rPr>
        <w:t>6</w:t>
      </w:r>
      <w:r>
        <w:rPr>
          <w:rFonts w:ascii="Times New Roman"/>
          <w:color w:val="000000"/>
          <w:spacing w:val="1321"/>
          <w:sz w:val="21"/>
        </w:rPr>
        <w:t xml:space="preserve"> </w:t>
      </w:r>
      <w:r>
        <w:rPr>
          <w:rFonts w:ascii="Times New Roman"/>
          <w:color w:val="000000"/>
          <w:spacing w:val="0"/>
          <w:sz w:val="21"/>
        </w:rPr>
        <w:t>27</w:t>
      </w:r>
      <w:r>
        <w:rPr>
          <w:rFonts w:ascii="Times New Roman"/>
          <w:color w:val="000000"/>
          <w:spacing w:val="1557"/>
          <w:sz w:val="21"/>
        </w:rPr>
        <w:t xml:space="preserve"> </w:t>
      </w:r>
      <w:r>
        <w:rPr>
          <w:rFonts w:ascii="Times New Roman"/>
          <w:color w:val="000000"/>
          <w:spacing w:val="0"/>
          <w:sz w:val="21"/>
        </w:rPr>
        <w:t>0.9</w:t>
      </w:r>
    </w:p>
    <w:p w14:paraId="34344D05">
      <w:pPr>
        <w:spacing w:before="391" w:after="0" w:line="243" w:lineRule="exact"/>
        <w:ind w:left="441"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900"/>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21</w:t>
      </w:r>
      <w:r>
        <w:rPr>
          <w:rFonts w:ascii="Times New Roman"/>
          <w:color w:val="000000"/>
          <w:spacing w:val="1110"/>
          <w:sz w:val="21"/>
        </w:rPr>
        <w:t xml:space="preserve"> </w:t>
      </w:r>
      <w:r>
        <w:rPr>
          <w:rFonts w:ascii="Times New Roman"/>
          <w:color w:val="000000"/>
          <w:spacing w:val="0"/>
          <w:sz w:val="21"/>
        </w:rPr>
        <w:t>5</w:t>
      </w:r>
      <w:r>
        <w:rPr>
          <w:rFonts w:ascii="Times New Roman"/>
          <w:color w:val="000000"/>
          <w:spacing w:val="1321"/>
          <w:sz w:val="21"/>
        </w:rPr>
        <w:t xml:space="preserve"> </w:t>
      </w:r>
      <w:r>
        <w:rPr>
          <w:rFonts w:ascii="Times New Roman"/>
          <w:color w:val="000000"/>
          <w:spacing w:val="0"/>
          <w:sz w:val="21"/>
        </w:rPr>
        <w:t>28</w:t>
      </w:r>
      <w:r>
        <w:rPr>
          <w:rFonts w:ascii="Times New Roman"/>
          <w:color w:val="000000"/>
          <w:spacing w:val="1557"/>
          <w:sz w:val="21"/>
        </w:rPr>
        <w:t xml:space="preserve"> </w:t>
      </w:r>
      <w:r>
        <w:rPr>
          <w:rFonts w:ascii="Times New Roman"/>
          <w:color w:val="000000"/>
          <w:spacing w:val="0"/>
          <w:sz w:val="21"/>
        </w:rPr>
        <w:t>0.9</w:t>
      </w:r>
    </w:p>
    <w:p w14:paraId="5313F35A">
      <w:pPr>
        <w:spacing w:before="391" w:after="0" w:line="243" w:lineRule="exact"/>
        <w:ind w:left="441"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900"/>
          <w:sz w:val="21"/>
        </w:rPr>
        <w:t xml:space="preserve"> </w:t>
      </w:r>
      <w:r>
        <w:rPr>
          <w:rFonts w:ascii="Times New Roman"/>
          <w:color w:val="000000"/>
          <w:spacing w:val="0"/>
          <w:sz w:val="21"/>
        </w:rPr>
        <w:t>2</w:t>
      </w:r>
      <w:r>
        <w:rPr>
          <w:rFonts w:ascii="Times New Roman"/>
          <w:color w:val="000000"/>
          <w:spacing w:val="900"/>
          <w:sz w:val="21"/>
        </w:rPr>
        <w:t xml:space="preserve"> </w:t>
      </w:r>
      <w:r>
        <w:rPr>
          <w:rFonts w:ascii="Times New Roman"/>
          <w:color w:val="000000"/>
          <w:spacing w:val="0"/>
          <w:sz w:val="21"/>
        </w:rPr>
        <w:t>22</w:t>
      </w:r>
      <w:r>
        <w:rPr>
          <w:rFonts w:ascii="Times New Roman"/>
          <w:color w:val="000000"/>
          <w:spacing w:val="1110"/>
          <w:sz w:val="21"/>
        </w:rPr>
        <w:t xml:space="preserve"> </w:t>
      </w:r>
      <w:r>
        <w:rPr>
          <w:rFonts w:ascii="Times New Roman"/>
          <w:color w:val="000000"/>
          <w:spacing w:val="0"/>
          <w:sz w:val="21"/>
        </w:rPr>
        <w:t>2</w:t>
      </w:r>
      <w:r>
        <w:rPr>
          <w:rFonts w:ascii="Times New Roman"/>
          <w:color w:val="000000"/>
          <w:spacing w:val="1321"/>
          <w:sz w:val="21"/>
        </w:rPr>
        <w:t xml:space="preserve"> </w:t>
      </w:r>
      <w:r>
        <w:rPr>
          <w:rFonts w:ascii="Times New Roman"/>
          <w:color w:val="000000"/>
          <w:spacing w:val="0"/>
          <w:sz w:val="21"/>
        </w:rPr>
        <w:t>26</w:t>
      </w:r>
      <w:r>
        <w:rPr>
          <w:rFonts w:ascii="Times New Roman"/>
          <w:color w:val="000000"/>
          <w:spacing w:val="1557"/>
          <w:sz w:val="21"/>
        </w:rPr>
        <w:t xml:space="preserve"> </w:t>
      </w:r>
      <w:r>
        <w:rPr>
          <w:rFonts w:ascii="Times New Roman"/>
          <w:color w:val="000000"/>
          <w:spacing w:val="0"/>
          <w:sz w:val="21"/>
        </w:rPr>
        <w:t>0.8</w:t>
      </w:r>
    </w:p>
    <w:p w14:paraId="5BA762F8">
      <w:pPr>
        <w:spacing w:before="308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EBE917A">
      <w:pPr>
        <w:spacing w:before="0" w:after="0" w:line="0" w:lineRule="atLeast"/>
        <w:ind w:left="0" w:right="0" w:firstLine="0"/>
        <w:jc w:val="left"/>
        <w:rPr>
          <w:rFonts w:ascii="Arial"/>
          <w:color w:val="FF0000"/>
          <w:spacing w:val="0"/>
          <w:sz w:val="2"/>
        </w:rPr>
      </w:pPr>
    </w:p>
    <w:p w14:paraId="26840C8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1FD29F">
      <w:pPr>
        <w:pStyle w:val="4"/>
        <w:sectPr>
          <w:pgSz w:w="11900" w:h="16840"/>
          <w:pgMar w:top="4874" w:right="100" w:bottom="0" w:left="1080" w:header="720" w:footer="720" w:gutter="0"/>
          <w:pgNumType w:start="1"/>
          <w:cols w:space="720" w:num="1"/>
          <w:docGrid w:linePitch="1" w:charSpace="0"/>
        </w:sectPr>
      </w:pPr>
    </w:p>
    <w:p w14:paraId="6BB8F6A7">
      <w:pPr>
        <w:spacing w:before="0" w:after="0" w:line="0" w:lineRule="atLeast"/>
        <w:ind w:left="0" w:right="0" w:firstLine="0"/>
        <w:jc w:val="left"/>
        <w:rPr>
          <w:rFonts w:ascii="Arial"/>
          <w:color w:val="FF0000"/>
          <w:spacing w:val="0"/>
          <w:sz w:val="2"/>
        </w:rPr>
      </w:pPr>
    </w:p>
    <w:p w14:paraId="6AE57BDF">
      <w:pPr>
        <w:spacing w:before="0" w:after="0" w:line="220" w:lineRule="exact"/>
        <w:ind w:left="0" w:right="0" w:firstLine="0"/>
        <w:jc w:val="left"/>
        <w:rPr>
          <w:rFonts w:ascii="Times New Roman"/>
          <w:color w:val="000000"/>
          <w:spacing w:val="0"/>
          <w:sz w:val="21"/>
        </w:rPr>
      </w:pPr>
      <w:bookmarkStart w:id="8" w:name="br9"/>
      <w:bookmarkEnd w:id="8"/>
      <w:r>
        <w:pict>
          <v:shape id="_x0000_s1079" o:spid="_x0000_s1079" o:spt="75" type="#_x0000_t75" style="position:absolute;left:0pt;margin-left:404.15pt;margin-top:72.55pt;height:2.75pt;width:2.75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pict>
          <v:shape id="_x0000_s1080" o:spid="_x0000_s1080" o:spt="75" type="#_x0000_t75" style="position:absolute;left:0pt;margin-left:212.1pt;margin-top:473.3pt;height:5.75pt;width:5pt;mso-position-horizontal-relative:page;mso-position-vertical-relative:page;z-index:-251652096;mso-width-relative:page;mso-height-relative:page;" filled="f" o:preferrelative="t" stroked="f" coordsize="21600,21600">
            <v:path/>
            <v:fill on="f" focussize="0,0"/>
            <v:stroke on="f" joinstyle="miter"/>
            <v:imagedata r:id="rId14" o:title=""/>
            <o:lock v:ext="edit" aspectratio="t"/>
          </v:shape>
        </w:pict>
      </w:r>
      <w:r>
        <w:pict>
          <v:shape id="_x0000_s1081" o:spid="_x0000_s1081" o:spt="75" type="#_x0000_t75" style="position:absolute;left:0pt;margin-left:116.8pt;margin-top:769.7pt;height:2.75pt;width:2.75pt;mso-position-horizontal-relative:page;mso-position-vertical-relative:page;z-index:-251653120;mso-width-relative:page;mso-height-relative:page;" filled="f" o:preferrelative="t" stroked="f" coordsize="21600,21600">
            <v:path/>
            <v:fill on="f" focussize="0,0"/>
            <v:stroke on="f" joinstyle="miter"/>
            <v:imagedata r:id="rId38" o:title=""/>
            <o:lock v:ext="edit" aspectratio="t"/>
          </v:shape>
        </w:pict>
      </w:r>
      <w:r>
        <w:pict>
          <v:shape id="_x0000_s1082" o:spid="_x0000_s1082" o:spt="75" type="#_x0000_t75" style="position:absolute;left:0pt;margin-left:53pt;margin-top:68.8pt;height:151.35pt;width:184.35pt;mso-position-horizontal-relative:page;mso-position-vertical-relative:page;z-index:-251654144;mso-width-relative:page;mso-height-relative:page;" filled="f" o:preferrelative="t" stroked="f" coordsize="21600,21600">
            <v:path/>
            <v:fill on="f" focussize="0,0"/>
            <v:stroke on="f" joinstyle="miter"/>
            <v:imagedata r:id="rId39" o:title=""/>
            <o:lock v:ext="edit" aspectratio="t"/>
          </v:shape>
        </w:pict>
      </w:r>
      <w:r>
        <w:rPr>
          <w:rFonts w:ascii="宋体" w:hAnsi="宋体" w:cs="宋体"/>
          <w:color w:val="000000"/>
          <w:spacing w:val="0"/>
          <w:sz w:val="21"/>
        </w:rPr>
        <w:t>注：深色方块代表样方的相对位置</w:t>
      </w:r>
    </w:p>
    <w:p w14:paraId="47FA849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2"/>
          <w:sz w:val="21"/>
        </w:rPr>
        <w:t>）开展植物种群密度调查时常用样方法。研究区域的植物分布不均匀，理论上样方设置较合理的是图（</w:t>
      </w:r>
      <w:r>
        <w:rPr>
          <w:rFonts w:ascii="Times New Roman"/>
          <w:color w:val="000000"/>
          <w:spacing w:val="0"/>
          <w:sz w:val="21"/>
        </w:rPr>
        <w:t>a</w:t>
      </w:r>
      <w:r>
        <w:rPr>
          <w:rFonts w:ascii="宋体" w:hAnsi="宋体" w:cs="宋体"/>
          <w:color w:val="000000"/>
          <w:spacing w:val="0"/>
          <w:sz w:val="21"/>
        </w:rPr>
        <w:t>）</w:t>
      </w:r>
    </w:p>
    <w:p w14:paraId="2A0A1A5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中的</w:t>
      </w:r>
      <w:r>
        <w:rPr>
          <w:rFonts w:ascii="Times New Roman"/>
          <w:color w:val="000000"/>
          <w:spacing w:val="0"/>
          <w:sz w:val="21"/>
        </w:rPr>
        <w:t>________</w:t>
      </w:r>
      <w:r>
        <w:rPr>
          <w:rFonts w:ascii="宋体" w:hAnsi="宋体" w:cs="宋体"/>
          <w:color w:val="000000"/>
          <w:spacing w:val="0"/>
          <w:sz w:val="21"/>
        </w:rPr>
        <w:t>（填</w:t>
      </w:r>
      <w:r>
        <w:rPr>
          <w:rFonts w:ascii="Times New Roman" w:hAnsi="Times New Roman" w:cs="Times New Roman"/>
          <w:color w:val="000000"/>
          <w:spacing w:val="0"/>
          <w:sz w:val="21"/>
        </w:rPr>
        <w:t>“A”“B”</w:t>
      </w:r>
      <w:r>
        <w:rPr>
          <w:rFonts w:ascii="宋体" w:hAnsi="宋体" w:cs="宋体"/>
          <w:color w:val="000000"/>
          <w:spacing w:val="0"/>
          <w:sz w:val="21"/>
        </w:rPr>
        <w:t>或</w:t>
      </w:r>
      <w:r>
        <w:rPr>
          <w:rFonts w:ascii="Times New Roman" w:hAnsi="Times New Roman" w:cs="Times New Roman"/>
          <w:color w:val="000000"/>
          <w:spacing w:val="0"/>
          <w:sz w:val="21"/>
        </w:rPr>
        <w:t>“C”</w:t>
      </w:r>
      <w:r>
        <w:rPr>
          <w:rFonts w:ascii="宋体" w:hAnsi="宋体" w:cs="宋体"/>
          <w:color w:val="000000"/>
          <w:spacing w:val="-17"/>
          <w:sz w:val="21"/>
        </w:rPr>
        <w:t>），其原因是</w:t>
      </w:r>
      <w:r>
        <w:rPr>
          <w:rFonts w:ascii="Times New Roman"/>
          <w:color w:val="000000"/>
          <w:spacing w:val="0"/>
          <w:sz w:val="21"/>
        </w:rPr>
        <w:t>________________________</w:t>
      </w:r>
      <w:r>
        <w:rPr>
          <w:rFonts w:ascii="宋体" w:hAnsi="宋体" w:cs="宋体"/>
          <w:color w:val="000000"/>
          <w:spacing w:val="0"/>
          <w:sz w:val="21"/>
        </w:rPr>
        <w:t>。</w:t>
      </w:r>
    </w:p>
    <w:p w14:paraId="4C398E0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）本研究结果说明生态系统遭到一定程度的破坏后，经过一段时间，可以恢复到接近原来的状态，这是</w:t>
      </w:r>
    </w:p>
    <w:p w14:paraId="5DA4B76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由于生态系统具有</w:t>
      </w:r>
      <w:r>
        <w:rPr>
          <w:rFonts w:ascii="Times New Roman"/>
          <w:color w:val="000000"/>
          <w:spacing w:val="0"/>
          <w:sz w:val="21"/>
        </w:rPr>
        <w:t>________</w:t>
      </w:r>
      <w:r>
        <w:rPr>
          <w:rFonts w:ascii="宋体" w:hAnsi="宋体" w:cs="宋体"/>
          <w:color w:val="000000"/>
          <w:spacing w:val="0"/>
          <w:sz w:val="21"/>
        </w:rPr>
        <w:t>。</w:t>
      </w:r>
    </w:p>
    <w:p w14:paraId="1F333B6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）根据表中物种数量变化分析，研究区域禁牧封育后发生的群落演替类型为</w:t>
      </w:r>
      <w:r>
        <w:rPr>
          <w:rFonts w:ascii="Times New Roman"/>
          <w:color w:val="000000"/>
          <w:spacing w:val="0"/>
          <w:sz w:val="21"/>
        </w:rPr>
        <w:t>________</w:t>
      </w:r>
      <w:r>
        <w:rPr>
          <w:rFonts w:ascii="宋体" w:hAnsi="宋体" w:cs="宋体"/>
          <w:color w:val="000000"/>
          <w:spacing w:val="-1"/>
          <w:sz w:val="21"/>
        </w:rPr>
        <w:t>，该群落最终演替</w:t>
      </w:r>
    </w:p>
    <w:p w14:paraId="4B45DEB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成为灌草群落。若在该半干旱地区大量种植阔叶乔木，生态系统稳定性会</w:t>
      </w:r>
      <w:r>
        <w:rPr>
          <w:rFonts w:ascii="Times New Roman"/>
          <w:color w:val="000000"/>
          <w:spacing w:val="0"/>
          <w:sz w:val="21"/>
        </w:rPr>
        <w:t>________</w:t>
      </w:r>
      <w:r>
        <w:rPr>
          <w:rFonts w:ascii="宋体" w:hAnsi="宋体" w:cs="宋体"/>
          <w:color w:val="000000"/>
          <w:spacing w:val="0"/>
          <w:sz w:val="21"/>
        </w:rPr>
        <w:t>，其原因是</w:t>
      </w:r>
    </w:p>
    <w:p w14:paraId="14E6EA5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w:t>
      </w:r>
      <w:r>
        <w:rPr>
          <w:rFonts w:ascii="宋体" w:hAnsi="宋体" w:cs="宋体"/>
          <w:color w:val="000000"/>
          <w:spacing w:val="0"/>
          <w:sz w:val="21"/>
        </w:rPr>
        <w:t>。</w:t>
      </w:r>
    </w:p>
    <w:p w14:paraId="6B1596B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）据表可知，随禁牧封育时间延长，物种多样性的变化趋势是</w:t>
      </w:r>
      <w:r>
        <w:rPr>
          <w:rFonts w:ascii="Times New Roman"/>
          <w:color w:val="000000"/>
          <w:spacing w:val="0"/>
          <w:sz w:val="21"/>
        </w:rPr>
        <w:t>________</w:t>
      </w:r>
      <w:r>
        <w:rPr>
          <w:rFonts w:ascii="宋体" w:hAnsi="宋体" w:cs="宋体"/>
          <w:color w:val="000000"/>
          <w:spacing w:val="-1"/>
          <w:sz w:val="21"/>
        </w:rPr>
        <w:t>，该结果说明</w:t>
      </w:r>
      <w:r>
        <w:rPr>
          <w:rFonts w:ascii="Times New Roman"/>
          <w:color w:val="000000"/>
          <w:spacing w:val="0"/>
          <w:sz w:val="21"/>
        </w:rPr>
        <w:t>________________</w:t>
      </w:r>
    </w:p>
    <w:p w14:paraId="6D4BFC87">
      <w:pPr>
        <w:spacing w:before="226" w:after="0" w:line="243" w:lineRule="exact"/>
        <w:ind w:left="0" w:right="0" w:firstLine="0"/>
        <w:jc w:val="left"/>
        <w:rPr>
          <w:rFonts w:ascii="Times New Roman"/>
          <w:color w:val="000000"/>
          <w:spacing w:val="0"/>
          <w:sz w:val="21"/>
        </w:rPr>
      </w:pPr>
      <w:r>
        <w:rPr>
          <w:rFonts w:ascii="宋体" w:hAnsi="宋体" w:cs="宋体"/>
          <w:color w:val="000000"/>
          <w:spacing w:val="-12"/>
          <w:sz w:val="21"/>
        </w:rPr>
        <w:t>；针对其中出现的问题，结合图（</w:t>
      </w:r>
      <w:r>
        <w:rPr>
          <w:rFonts w:ascii="Times New Roman"/>
          <w:color w:val="000000"/>
          <w:spacing w:val="0"/>
          <w:sz w:val="21"/>
        </w:rPr>
        <w:t>b</w:t>
      </w:r>
      <w:r>
        <w:rPr>
          <w:rFonts w:ascii="宋体" w:hAnsi="宋体" w:cs="宋体"/>
          <w:color w:val="000000"/>
          <w:spacing w:val="-7"/>
          <w:sz w:val="21"/>
        </w:rPr>
        <w:t>）所示，对长期禁牧封育的群落恢复提出可行优化建议：</w:t>
      </w:r>
      <w:r>
        <w:rPr>
          <w:rFonts w:ascii="Times New Roman"/>
          <w:color w:val="000000"/>
          <w:spacing w:val="0"/>
          <w:sz w:val="21"/>
        </w:rPr>
        <w:t>________________</w:t>
      </w:r>
    </w:p>
    <w:p w14:paraId="2EC6E9C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p>
    <w:p w14:paraId="102E5ADB">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马铃薯作为重要农作物，提高其冷耐受性可拓展优质马铃薯的种植区域。我国科研人员发现，野生马铃</w:t>
      </w:r>
    </w:p>
    <w:p w14:paraId="765254E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薯中</w:t>
      </w:r>
      <w:r>
        <w:rPr>
          <w:rFonts w:ascii="Times New Roman"/>
          <w:color w:val="000000"/>
          <w:spacing w:val="0"/>
          <w:sz w:val="21"/>
        </w:rPr>
        <w:t xml:space="preserve"> S </w:t>
      </w:r>
      <w:r>
        <w:rPr>
          <w:rFonts w:ascii="宋体" w:hAnsi="宋体" w:cs="宋体"/>
          <w:color w:val="000000"/>
          <w:spacing w:val="0"/>
          <w:sz w:val="21"/>
        </w:rPr>
        <w:t>基因的表达与其冷耐受性调控有关，将该基因导入栽培马铃薯中可显著增强其抗寒能力。回答下列</w:t>
      </w:r>
    </w:p>
    <w:p w14:paraId="57EB7CF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问题。</w:t>
      </w:r>
    </w:p>
    <w:p w14:paraId="2DA03752">
      <w:pPr>
        <w:spacing w:before="449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7EF72BA">
      <w:pPr>
        <w:spacing w:before="0" w:after="0" w:line="0" w:lineRule="atLeast"/>
        <w:ind w:left="0" w:right="0" w:firstLine="0"/>
        <w:jc w:val="left"/>
        <w:rPr>
          <w:rFonts w:ascii="Arial"/>
          <w:color w:val="FF0000"/>
          <w:spacing w:val="0"/>
          <w:sz w:val="2"/>
        </w:rPr>
      </w:pPr>
    </w:p>
    <w:p w14:paraId="4FFCE7B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B13C15">
      <w:pPr>
        <w:pStyle w:val="4"/>
        <w:sectPr>
          <w:pgSz w:w="11900" w:h="16840"/>
          <w:pgMar w:top="4573" w:right="100" w:bottom="0" w:left="1080" w:header="720" w:footer="720" w:gutter="0"/>
          <w:pgNumType w:start="1"/>
          <w:cols w:space="720" w:num="1"/>
          <w:docGrid w:linePitch="1" w:charSpace="0"/>
        </w:sectPr>
      </w:pPr>
    </w:p>
    <w:p w14:paraId="32D40A89">
      <w:pPr>
        <w:spacing w:before="0" w:after="0" w:line="0" w:lineRule="atLeast"/>
        <w:ind w:left="0" w:right="0" w:firstLine="0"/>
        <w:jc w:val="left"/>
        <w:rPr>
          <w:rFonts w:ascii="Arial"/>
          <w:color w:val="FF0000"/>
          <w:spacing w:val="0"/>
          <w:sz w:val="2"/>
        </w:rPr>
      </w:pPr>
    </w:p>
    <w:p w14:paraId="3492B74F">
      <w:pPr>
        <w:spacing w:before="0" w:after="0" w:line="251" w:lineRule="exact"/>
        <w:ind w:left="0" w:right="0" w:firstLine="0"/>
        <w:jc w:val="left"/>
        <w:rPr>
          <w:rFonts w:ascii="Times New Roman"/>
          <w:color w:val="000000"/>
          <w:spacing w:val="0"/>
          <w:sz w:val="21"/>
        </w:rPr>
      </w:pPr>
      <w:bookmarkStart w:id="9" w:name="br10"/>
      <w:bookmarkEnd w:id="9"/>
      <w:r>
        <w:pict>
          <v:shape id="_x0000_s1085" o:spid="_x0000_s1085" o:spt="75" type="#_x0000_t75" style="position:absolute;left:0pt;margin-left:53pt;margin-top:71.8pt;height:239.15pt;width:380.9pt;mso-position-horizontal-relative:page;mso-position-vertical-relative:page;z-index:-251655168;mso-width-relative:page;mso-height-relative:page;" filled="f" o:preferrelative="t" stroked="f" coordsize="21600,21600">
            <v:path/>
            <v:fill on="f" focussize="0,0"/>
            <v:stroke on="f" joinstyle="miter"/>
            <v:imagedata r:id="rId40" o:title=""/>
            <o:lock v:ext="edit" aspectratio="t"/>
          </v:shape>
        </w:pict>
      </w:r>
      <w:r>
        <w:pict>
          <v:shape id="_x0000_s1086" o:spid="_x0000_s1086" o:spt="75" type="#_x0000_t75" style="position:absolute;left:0pt;margin-left:212.1pt;margin-top:473.3pt;height:5.75pt;width:5pt;mso-position-horizontal-relative:page;mso-position-vertical-relative:page;z-index:-251656192;mso-width-relative:page;mso-height-relative:page;" filled="f" o:preferrelative="t" stroked="f" coordsize="21600,21600">
            <v:path/>
            <v:fill on="f" focussize="0,0"/>
            <v:stroke on="f" joinstyle="miter"/>
            <v:imagedata r:id="rId14" o:title=""/>
            <o:lock v:ext="edit" aspectratio="t"/>
          </v:shape>
        </w:pict>
      </w:r>
      <w:r>
        <w:pict>
          <v:shape id="_x0000_s1087" o:spid="_x0000_s1087" o:spt="75" type="#_x0000_t75" style="position:absolute;left:0pt;margin-left:116.8pt;margin-top:769.7pt;height:2.75pt;width:2.75pt;mso-position-horizontal-relative:page;mso-position-vertical-relative:page;z-index:-251657216;mso-width-relative:page;mso-height-relative:page;" filled="f" o:preferrelative="t" stroked="f" coordsize="21600,21600">
            <v:path/>
            <v:fill on="f" focussize="0,0"/>
            <v:stroke on="f" joinstyle="miter"/>
            <v:imagedata r:id="rId41" o:title=""/>
            <o:lock v:ext="edit" aspectratio="t"/>
          </v:shape>
        </w:pic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 xml:space="preserve">PCR </w:t>
      </w:r>
      <w:r>
        <w:rPr>
          <w:rFonts w:ascii="宋体" w:hAnsi="宋体" w:cs="宋体"/>
          <w:color w:val="000000"/>
          <w:spacing w:val="0"/>
          <w:sz w:val="21"/>
        </w:rPr>
        <w:t>扩增目的基因时，需要模板</w:t>
      </w:r>
      <w:r>
        <w:rPr>
          <w:rFonts w:ascii="Times New Roman"/>
          <w:color w:val="000000"/>
          <w:spacing w:val="0"/>
          <w:sz w:val="21"/>
        </w:rPr>
        <w:t xml:space="preserve"> DNA</w:t>
      </w:r>
      <w:r>
        <w:rPr>
          <w:rFonts w:ascii="宋体" w:hAnsi="宋体" w:cs="宋体"/>
          <w:color w:val="000000"/>
          <w:spacing w:val="0"/>
          <w:sz w:val="21"/>
        </w:rPr>
        <w:t>、引物、</w:t>
      </w:r>
      <w:r>
        <w:rPr>
          <w:rFonts w:ascii="Times New Roman"/>
          <w:color w:val="000000"/>
          <w:spacing w:val="0"/>
          <w:sz w:val="21"/>
        </w:rPr>
        <w:t>________</w:t>
      </w:r>
      <w:r>
        <w:rPr>
          <w:rFonts w:ascii="宋体" w:hAnsi="宋体" w:cs="宋体"/>
          <w:color w:val="000000"/>
          <w:spacing w:val="0"/>
          <w:sz w:val="21"/>
        </w:rPr>
        <w:t>、含</w:t>
      </w:r>
      <w:r>
        <w:rPr>
          <w:rFonts w:ascii="Times New Roman"/>
          <w:color w:val="000000"/>
          <w:spacing w:val="0"/>
          <w:sz w:val="21"/>
        </w:rPr>
        <w:t xml:space="preserve"> Mg</w:t>
      </w:r>
      <w:r>
        <w:rPr>
          <w:rFonts w:ascii="Times New Roman"/>
          <w:color w:val="000000"/>
          <w:spacing w:val="0"/>
          <w:sz w:val="23"/>
          <w:vertAlign w:val="superscript"/>
        </w:rPr>
        <w:t>2+</w:t>
      </w:r>
      <w:r>
        <w:rPr>
          <w:rFonts w:ascii="宋体" w:hAnsi="宋体" w:cs="宋体"/>
          <w:color w:val="000000"/>
          <w:spacing w:val="0"/>
          <w:sz w:val="21"/>
        </w:rPr>
        <w:t>的缓冲液和耐高温的</w:t>
      </w:r>
      <w:r>
        <w:rPr>
          <w:rFonts w:ascii="Times New Roman"/>
          <w:color w:val="000000"/>
          <w:spacing w:val="0"/>
          <w:sz w:val="21"/>
        </w:rPr>
        <w:t xml:space="preserve"> DNA </w:t>
      </w:r>
      <w:r>
        <w:rPr>
          <w:rFonts w:ascii="宋体" w:hAnsi="宋体" w:cs="宋体"/>
          <w:color w:val="000000"/>
          <w:spacing w:val="0"/>
          <w:sz w:val="21"/>
        </w:rPr>
        <w:t>聚合酶。</w:t>
      </w:r>
    </w:p>
    <w:p w14:paraId="31F9958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DNA </w:t>
      </w:r>
      <w:r>
        <w:rPr>
          <w:rFonts w:ascii="宋体" w:hAnsi="宋体" w:cs="宋体"/>
          <w:color w:val="000000"/>
          <w:spacing w:val="0"/>
          <w:sz w:val="21"/>
        </w:rPr>
        <w:t>聚合酶在</w:t>
      </w:r>
      <w:r>
        <w:rPr>
          <w:rFonts w:ascii="Times New Roman"/>
          <w:color w:val="000000"/>
          <w:spacing w:val="0"/>
          <w:sz w:val="21"/>
        </w:rPr>
        <w:t xml:space="preserve"> PCR </w:t>
      </w:r>
      <w:r>
        <w:rPr>
          <w:rFonts w:ascii="宋体" w:hAnsi="宋体" w:cs="宋体"/>
          <w:color w:val="000000"/>
          <w:spacing w:val="0"/>
          <w:sz w:val="21"/>
        </w:rPr>
        <w:t>的</w:t>
      </w:r>
      <w:r>
        <w:rPr>
          <w:rFonts w:ascii="Times New Roman"/>
          <w:color w:val="000000"/>
          <w:spacing w:val="0"/>
          <w:sz w:val="21"/>
        </w:rPr>
        <w:t>________</w:t>
      </w:r>
      <w:r>
        <w:rPr>
          <w:rFonts w:ascii="宋体" w:hAnsi="宋体" w:cs="宋体"/>
          <w:color w:val="000000"/>
          <w:spacing w:val="0"/>
          <w:sz w:val="21"/>
        </w:rPr>
        <w:t>步骤中起作用。</w:t>
      </w:r>
    </w:p>
    <w:p w14:paraId="7C8F55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2"/>
          <w:sz w:val="21"/>
        </w:rPr>
        <w:t>）图中标识了载体和</w:t>
      </w:r>
      <w:r>
        <w:rPr>
          <w:rFonts w:ascii="Times New Roman"/>
          <w:color w:val="000000"/>
          <w:spacing w:val="-2"/>
          <w:sz w:val="21"/>
        </w:rPr>
        <w:t xml:space="preserve"> </w:t>
      </w:r>
      <w:r>
        <w:rPr>
          <w:rFonts w:ascii="Times New Roman"/>
          <w:color w:val="000000"/>
          <w:spacing w:val="0"/>
          <w:sz w:val="21"/>
        </w:rPr>
        <w:t>S</w:t>
      </w:r>
      <w:r>
        <w:rPr>
          <w:rFonts w:ascii="Times New Roman"/>
          <w:color w:val="000000"/>
          <w:spacing w:val="-4"/>
          <w:sz w:val="21"/>
        </w:rPr>
        <w:t xml:space="preserve"> </w:t>
      </w:r>
      <w:r>
        <w:rPr>
          <w:rFonts w:ascii="宋体" w:hAnsi="宋体" w:cs="宋体"/>
          <w:color w:val="000000"/>
          <w:spacing w:val="-1"/>
          <w:sz w:val="21"/>
        </w:rPr>
        <w:t>基因中限制酶的切割位点。为将</w:t>
      </w:r>
      <w:r>
        <w:rPr>
          <w:rFonts w:ascii="Times New Roman"/>
          <w:color w:val="000000"/>
          <w:spacing w:val="-3"/>
          <w:sz w:val="21"/>
        </w:rPr>
        <w:t xml:space="preserve"> </w:t>
      </w:r>
      <w:r>
        <w:rPr>
          <w:rFonts w:ascii="Times New Roman"/>
          <w:color w:val="000000"/>
          <w:spacing w:val="0"/>
          <w:sz w:val="21"/>
        </w:rPr>
        <w:t>S</w:t>
      </w:r>
      <w:r>
        <w:rPr>
          <w:rFonts w:ascii="Times New Roman"/>
          <w:color w:val="000000"/>
          <w:spacing w:val="-4"/>
          <w:sz w:val="21"/>
        </w:rPr>
        <w:t xml:space="preserve"> </w:t>
      </w:r>
      <w:r>
        <w:rPr>
          <w:rFonts w:ascii="宋体" w:hAnsi="宋体" w:cs="宋体"/>
          <w:color w:val="000000"/>
          <w:spacing w:val="-2"/>
          <w:sz w:val="21"/>
        </w:rPr>
        <w:t>基因正确插入载体，</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0"/>
          <w:sz w:val="21"/>
        </w:rPr>
        <w:t>扩增</w:t>
      </w:r>
      <w:r>
        <w:rPr>
          <w:rFonts w:ascii="Times New Roman"/>
          <w:color w:val="000000"/>
          <w:spacing w:val="-4"/>
          <w:sz w:val="21"/>
        </w:rPr>
        <w:t xml:space="preserve"> </w:t>
      </w:r>
      <w:r>
        <w:rPr>
          <w:rFonts w:ascii="Times New Roman"/>
          <w:color w:val="000000"/>
          <w:spacing w:val="0"/>
          <w:sz w:val="21"/>
        </w:rPr>
        <w:t>S</w:t>
      </w:r>
      <w:r>
        <w:rPr>
          <w:rFonts w:ascii="Times New Roman"/>
          <w:color w:val="000000"/>
          <w:spacing w:val="-4"/>
          <w:sz w:val="21"/>
        </w:rPr>
        <w:t xml:space="preserve"> </w:t>
      </w:r>
      <w:r>
        <w:rPr>
          <w:rFonts w:ascii="宋体" w:hAnsi="宋体" w:cs="宋体"/>
          <w:color w:val="000000"/>
          <w:spacing w:val="0"/>
          <w:sz w:val="21"/>
        </w:rPr>
        <w:t>基因时需在引</w:t>
      </w:r>
    </w:p>
    <w:p w14:paraId="5B14C5C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物的</w:t>
      </w:r>
      <w:r>
        <w:rPr>
          <w:rFonts w:ascii="Times New Roman"/>
          <w:color w:val="000000"/>
          <w:spacing w:val="0"/>
          <w:sz w:val="21"/>
        </w:rPr>
        <w:t>________</w:t>
      </w:r>
      <w:r>
        <w:rPr>
          <w:rFonts w:ascii="宋体" w:hAnsi="宋体" w:cs="宋体"/>
          <w:color w:val="000000"/>
          <w:spacing w:val="0"/>
          <w:sz w:val="21"/>
        </w:rPr>
        <w:t>（填</w:t>
      </w:r>
      <w:r>
        <w:rPr>
          <w:rFonts w:ascii="Times New Roman" w:hAnsi="Times New Roman" w:cs="Times New Roman"/>
          <w:color w:val="000000"/>
          <w:spacing w:val="0"/>
          <w:sz w:val="21"/>
        </w:rPr>
        <w:t>“5'</w:t>
      </w:r>
      <w:r>
        <w:rPr>
          <w:rFonts w:ascii="宋体" w:hAnsi="宋体" w:cs="宋体"/>
          <w:color w:val="000000"/>
          <w:spacing w:val="0"/>
          <w:sz w:val="21"/>
        </w:rPr>
        <w:t>端</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“3'</w:t>
      </w:r>
      <w:r>
        <w:rPr>
          <w:rFonts w:ascii="宋体" w:hAnsi="宋体" w:cs="宋体"/>
          <w:color w:val="000000"/>
          <w:spacing w:val="0"/>
          <w:sz w:val="21"/>
        </w:rPr>
        <w:t>端</w:t>
      </w:r>
      <w:r>
        <w:rPr>
          <w:rFonts w:ascii="Times New Roman" w:hAnsi="Times New Roman" w:cs="Times New Roman"/>
          <w:color w:val="000000"/>
          <w:spacing w:val="0"/>
          <w:sz w:val="21"/>
        </w:rPr>
        <w:t>”</w:t>
      </w:r>
      <w:r>
        <w:rPr>
          <w:rFonts w:ascii="宋体" w:hAnsi="宋体" w:cs="宋体"/>
          <w:color w:val="000000"/>
          <w:spacing w:val="0"/>
          <w:sz w:val="21"/>
        </w:rPr>
        <w:t>）添加限制酶识别序列，结合上表分析，上游引物应添加的碱基序列是</w:t>
      </w:r>
      <w:r>
        <w:rPr>
          <w:rFonts w:ascii="Times New Roman"/>
          <w:color w:val="000000"/>
          <w:spacing w:val="0"/>
          <w:sz w:val="21"/>
        </w:rPr>
        <w:t xml:space="preserve"> 5</w:t>
      </w:r>
    </w:p>
    <w:p w14:paraId="70F9DE0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'-________-3'</w:t>
      </w:r>
      <w:r>
        <w:rPr>
          <w:rFonts w:ascii="宋体" w:hAnsi="宋体" w:cs="宋体"/>
          <w:color w:val="000000"/>
          <w:spacing w:val="-1"/>
          <w:sz w:val="21"/>
        </w:rPr>
        <w:t>，切割载体时应选用的两种限制酶是</w:t>
      </w:r>
      <w:r>
        <w:rPr>
          <w:rFonts w:ascii="Times New Roman"/>
          <w:color w:val="000000"/>
          <w:spacing w:val="0"/>
          <w:sz w:val="21"/>
        </w:rPr>
        <w:t>________</w:t>
      </w:r>
      <w:r>
        <w:rPr>
          <w:rFonts w:ascii="宋体" w:hAnsi="宋体" w:cs="宋体"/>
          <w:color w:val="000000"/>
          <w:spacing w:val="-17"/>
          <w:sz w:val="21"/>
        </w:rPr>
        <w:t>，</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1"/>
          <w:sz w:val="21"/>
        </w:rPr>
        <w:t>扩增产物和载体分别被限制酶切割后，经</w:t>
      </w:r>
    </w:p>
    <w:p w14:paraId="7DC864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纯化和连接，获得含</w:t>
      </w:r>
      <w:r>
        <w:rPr>
          <w:rFonts w:ascii="Times New Roman"/>
          <w:color w:val="000000"/>
          <w:spacing w:val="0"/>
          <w:sz w:val="21"/>
        </w:rPr>
        <w:t xml:space="preserve"> S </w:t>
      </w:r>
      <w:r>
        <w:rPr>
          <w:rFonts w:ascii="宋体" w:hAnsi="宋体" w:cs="宋体"/>
          <w:color w:val="000000"/>
          <w:spacing w:val="0"/>
          <w:sz w:val="21"/>
        </w:rPr>
        <w:t>基因的表达载体并导入农杆菌。</w:t>
      </w:r>
    </w:p>
    <w:p w14:paraId="114C871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）用携带</w:t>
      </w:r>
      <w:r>
        <w:rPr>
          <w:rFonts w:ascii="Times New Roman"/>
          <w:color w:val="000000"/>
          <w:spacing w:val="0"/>
          <w:sz w:val="21"/>
        </w:rPr>
        <w:t xml:space="preserve"> S </w:t>
      </w:r>
      <w:r>
        <w:rPr>
          <w:rFonts w:ascii="宋体" w:hAnsi="宋体" w:cs="宋体"/>
          <w:color w:val="000000"/>
          <w:spacing w:val="0"/>
          <w:sz w:val="21"/>
        </w:rPr>
        <w:t>基因的农杆菌侵染栽培马铃薯愈伤组织时，基因表达载体中</w:t>
      </w:r>
      <w:r>
        <w:rPr>
          <w:rFonts w:ascii="Times New Roman"/>
          <w:color w:val="000000"/>
          <w:spacing w:val="0"/>
          <w:sz w:val="21"/>
        </w:rPr>
        <w:t xml:space="preserve"> T-DNA </w:t>
      </w:r>
      <w:r>
        <w:rPr>
          <w:rFonts w:ascii="宋体" w:hAnsi="宋体" w:cs="宋体"/>
          <w:color w:val="000000"/>
          <w:spacing w:val="0"/>
          <w:sz w:val="21"/>
        </w:rPr>
        <w:t>进入愈伤组织细胞，将</w:t>
      </w:r>
    </w:p>
    <w:p w14:paraId="740C38E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S</w:t>
      </w:r>
      <w:r>
        <w:rPr>
          <w:rFonts w:ascii="Times New Roman"/>
          <w:color w:val="000000"/>
          <w:spacing w:val="-9"/>
          <w:sz w:val="21"/>
        </w:rPr>
        <w:t xml:space="preserve"> </w:t>
      </w:r>
      <w:r>
        <w:rPr>
          <w:rFonts w:ascii="宋体" w:hAnsi="宋体" w:cs="宋体"/>
          <w:color w:val="000000"/>
          <w:spacing w:val="0"/>
          <w:sz w:val="21"/>
        </w:rPr>
        <w:t>基因整合到</w:t>
      </w:r>
      <w:r>
        <w:rPr>
          <w:rFonts w:ascii="Times New Roman"/>
          <w:color w:val="000000"/>
          <w:spacing w:val="0"/>
          <w:sz w:val="21"/>
        </w:rPr>
        <w:t>________</w:t>
      </w:r>
      <w:r>
        <w:rPr>
          <w:rFonts w:ascii="宋体" w:hAnsi="宋体" w:cs="宋体"/>
          <w:color w:val="000000"/>
          <w:spacing w:val="-7"/>
          <w:sz w:val="21"/>
        </w:rPr>
        <w:t>，抗性基因</w:t>
      </w:r>
      <w:r>
        <w:rPr>
          <w:rFonts w:ascii="Times New Roman"/>
          <w:color w:val="000000"/>
          <w:spacing w:val="0"/>
          <w:sz w:val="21"/>
        </w:rPr>
        <w:t>________</w:t>
      </w:r>
      <w:r>
        <w:rPr>
          <w:rFonts w:ascii="宋体" w:hAnsi="宋体" w:cs="宋体"/>
          <w:color w:val="000000"/>
          <w:spacing w:val="-2"/>
          <w:sz w:val="21"/>
        </w:rPr>
        <w:t>可用于筛选成功转化的愈伤组织。该愈伤组织经</w:t>
      </w:r>
      <w:r>
        <w:rPr>
          <w:rFonts w:ascii="Times New Roman"/>
          <w:color w:val="000000"/>
          <w:spacing w:val="0"/>
          <w:sz w:val="21"/>
        </w:rPr>
        <w:t>________</w:t>
      </w:r>
      <w:r>
        <w:rPr>
          <w:rFonts w:ascii="宋体" w:hAnsi="宋体" w:cs="宋体"/>
          <w:color w:val="000000"/>
          <w:spacing w:val="0"/>
          <w:sz w:val="21"/>
        </w:rPr>
        <w:t>形成芽、</w:t>
      </w:r>
    </w:p>
    <w:p w14:paraId="1759A9F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根，继续培育可获得抗寒能力显著增强的马铃薯植株。</w:t>
      </w:r>
    </w:p>
    <w:p w14:paraId="1A374EBB">
      <w:pPr>
        <w:spacing w:before="4958" w:after="0" w:line="243" w:lineRule="exact"/>
        <w:ind w:left="4111" w:right="0" w:firstLine="0"/>
        <w:jc w:val="left"/>
        <w:rPr>
          <w:rFonts w:ascii="Times New Roman"/>
          <w:color w:val="000000"/>
          <w:spacing w:val="0"/>
          <w:sz w:val="21"/>
        </w:rPr>
      </w:pPr>
      <w:bookmarkStart w:id="10" w:name="_GoBack"/>
      <w:bookmarkEnd w:id="10"/>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sectPr>
      <w:pgSz w:w="11900" w:h="16840"/>
      <w:pgMar w:top="6426"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961DC971-1348-487F-9F1B-A66BE0D7F0A5}"/>
  </w:font>
  <w:font w:name="宋体">
    <w:panose1 w:val="02010600030101010101"/>
    <w:charset w:val="86"/>
    <w:family w:val="auto"/>
    <w:pitch w:val="default"/>
    <w:sig w:usb0="00000003" w:usb1="288F0000" w:usb2="00000006" w:usb3="00000000" w:csb0="00040001" w:csb1="00000000"/>
    <w:embedRegular r:id="rId2" w:fontKey="{5235FE04-0E11-493C-90AE-829597738EDE}"/>
  </w:font>
  <w:font w:name="Wingdings">
    <w:panose1 w:val="05000000000000000000"/>
    <w:charset w:val="02"/>
    <w:family w:val="auto"/>
    <w:pitch w:val="default"/>
    <w:sig w:usb0="00000000" w:usb1="00000000" w:usb2="00000000" w:usb3="00000000" w:csb0="80000000" w:csb1="00000000"/>
    <w:embedRegular r:id="rId3" w:fontKey="{3E4FBF26-664A-493B-B8BB-E65309C8F07B}"/>
  </w:font>
  <w:font w:name="Arial">
    <w:panose1 w:val="020B0604020202020204"/>
    <w:charset w:val="01"/>
    <w:family w:val="swiss"/>
    <w:pitch w:val="default"/>
    <w:sig w:usb0="E0002EFF" w:usb1="C000785B" w:usb2="00000009" w:usb3="00000000" w:csb0="400001FF" w:csb1="FFFF0000"/>
    <w:embedRegular r:id="rId4" w:fontKey="{21D50C07-A8CB-4611-A7A2-23A0BD23266C}"/>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5C873FF4-5C9A-4937-AD2F-95D7536D85DB}"/>
  </w:font>
  <w:font w:name="Symbol">
    <w:panose1 w:val="05050102010706020507"/>
    <w:charset w:val="02"/>
    <w:family w:val="roman"/>
    <w:pitch w:val="default"/>
    <w:sig w:usb0="00000000" w:usb1="00000000" w:usb2="00000000" w:usb3="00000000" w:csb0="80000000" w:csb1="00000000"/>
    <w:embedRegular r:id="rId6" w:fontKey="{60220F2E-8A95-49E2-B0A7-F2CF99339F05}"/>
  </w:font>
  <w:font w:name="Calibri">
    <w:panose1 w:val="020F0502020204030204"/>
    <w:charset w:val="00"/>
    <w:family w:val="swiss"/>
    <w:pitch w:val="default"/>
    <w:sig w:usb0="E4002EFF" w:usb1="C000247B" w:usb2="00000009" w:usb3="00000000" w:csb0="200001FF" w:csb1="00000000"/>
    <w:embedRegular r:id="rId7" w:fontKey="{72C9C53C-A182-4F50-8BC0-26BDC4B15363}"/>
  </w:font>
  <w:font w:name="Calibri">
    <w:panose1 w:val="020F0502020204030204"/>
    <w:charset w:val="CC"/>
    <w:family w:val="swiss"/>
    <w:pitch w:val="default"/>
    <w:sig w:usb0="E4002EFF" w:usb1="C000247B" w:usb2="00000009" w:usb3="00000000" w:csb0="200001FF" w:csb1="00000000"/>
    <w:embedRegular r:id="rId8" w:fontKey="{57E7C0F3-EB1E-422F-A39B-56D6233262B8}"/>
  </w:font>
  <w:font w:name="新宋体">
    <w:panose1 w:val="02010609030101010101"/>
    <w:charset w:val="86"/>
    <w:family w:val="auto"/>
    <w:pitch w:val="default"/>
    <w:sig w:usb0="00000283" w:usb1="288F0000" w:usb2="00000006" w:usb3="00000000" w:csb0="00040001" w:csb1="00000000"/>
    <w:embedRegular r:id="rId9" w:fontKey="{A221D15C-6FD8-4C53-A036-8933F6B93188}"/>
  </w:font>
  <w:font w:name="Arial">
    <w:panose1 w:val="020B0604020202020204"/>
    <w:charset w:val="CC"/>
    <w:family w:val="swiss"/>
    <w:pitch w:val="default"/>
    <w:sig w:usb0="E0002EFF" w:usb1="C000785B" w:usb2="00000009" w:usb3="00000000" w:csb0="400001FF" w:csb1="FFFF0000"/>
    <w:embedRegular r:id="rId10" w:fontKey="{A97E7696-BD2E-4D58-B52D-81FB9312E8C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20D55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qFormat/>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4"/>
    <customShpInfo spid="_x0000_s1035"/>
    <customShpInfo spid="_x0000_s1036"/>
    <customShpInfo spid="_x0000_s1037"/>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51"/>
    <customShpInfo spid="_x0000_s1052"/>
    <customShpInfo spid="_x0000_s1053"/>
    <customShpInfo spid="_x0000_s1054"/>
    <customShpInfo spid="_x0000_s1055"/>
    <customShpInfo spid="_x0000_s1056"/>
    <customShpInfo spid="_x0000_s1057"/>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3"/>
    <customShpInfo spid="_x0000_s1074"/>
    <customShpInfo spid="_x0000_s1075"/>
    <customShpInfo spid="_x0000_s1076"/>
    <customShpInfo spid="_x0000_s1079"/>
    <customShpInfo spid="_x0000_s1080"/>
    <customShpInfo spid="_x0000_s1081"/>
    <customShpInfo spid="_x0000_s1082"/>
    <customShpInfo spid="_x0000_s1085"/>
    <customShpInfo spid="_x0000_s1086"/>
    <customShpInfo spid="_x0000_s108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10</Pages>
  <Words>4303</Words>
  <Characters>4849</Characters>
  <Lines>1</Lines>
  <Paragraphs>201</Paragraphs>
  <TotalTime>4</TotalTime>
  <ScaleCrop>false</ScaleCrop>
  <LinksUpToDate>false</LinksUpToDate>
  <CharactersWithSpaces>5238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2025-06-16T09:33:00Z</dcterms:created>
  <dc:creator>Administrator</dc:creator>
  <cp:lastModifiedBy>斯派@森校</cp:lastModifiedBy>
  <dcterms:modified xsi:type="dcterms:W3CDTF">2025-06-19T13:41:11Z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399C5424B9F74288AF29D9B39DA9B9EF_12</vt:lpwstr>
  </property>
</Properties>
</file>